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1E6" w:rsidRDefault="00ED31E6" w:rsidP="00ED31E6">
      <w:pPr>
        <w:shd w:val="clear" w:color="auto" w:fill="FFFFFF"/>
        <w:adjustRightInd/>
        <w:snapToGrid/>
        <w:spacing w:after="210"/>
        <w:outlineLvl w:val="1"/>
        <w:rPr>
          <w:rFonts w:ascii="微软雅黑" w:hAnsi="微软雅黑" w:cs="宋体" w:hint="eastAsia"/>
          <w:color w:val="333333"/>
          <w:spacing w:val="8"/>
          <w:sz w:val="33"/>
          <w:szCs w:val="33"/>
        </w:rPr>
      </w:pPr>
      <w:r w:rsidRPr="00ED31E6">
        <w:rPr>
          <w:rFonts w:ascii="微软雅黑" w:hAnsi="微软雅黑" w:cs="宋体" w:hint="eastAsia"/>
          <w:color w:val="333333"/>
          <w:spacing w:val="8"/>
          <w:sz w:val="33"/>
          <w:szCs w:val="33"/>
        </w:rPr>
        <w:t>培训谁？烟台市职业技能提升行动口袋书告诉你——人社培训政策解读</w:t>
      </w:r>
    </w:p>
    <w:p w:rsidR="00ED31E6" w:rsidRPr="00ED31E6" w:rsidRDefault="00ED31E6" w:rsidP="00ED31E6">
      <w:pPr>
        <w:shd w:val="clear" w:color="auto" w:fill="FFFFFF"/>
        <w:adjustRightInd/>
        <w:snapToGrid/>
        <w:spacing w:after="210"/>
        <w:outlineLvl w:val="1"/>
        <w:rPr>
          <w:rFonts w:ascii="微软雅黑" w:hAnsi="微软雅黑" w:cs="宋体"/>
          <w:color w:val="333333"/>
          <w:spacing w:val="8"/>
          <w:sz w:val="33"/>
          <w:szCs w:val="33"/>
        </w:rPr>
      </w:pPr>
      <w:r w:rsidRPr="00ED31E6">
        <w:rPr>
          <w:rFonts w:ascii="微软雅黑" w:hAnsi="微软雅黑" w:cs="宋体" w:hint="eastAsia"/>
          <w:color w:val="333333"/>
          <w:spacing w:val="8"/>
          <w:sz w:val="26"/>
          <w:szCs w:val="26"/>
        </w:rPr>
        <w:br/>
      </w:r>
      <w:r w:rsidRPr="00ED31E6">
        <w:rPr>
          <w:rFonts w:ascii="楷体" w:eastAsia="楷体" w:hAnsi="楷体" w:cs="宋体" w:hint="eastAsia"/>
          <w:b/>
          <w:bCs/>
          <w:color w:val="FFA900"/>
          <w:spacing w:val="8"/>
          <w:sz w:val="36"/>
        </w:rPr>
        <w:t>导读</w:t>
      </w:r>
    </w:p>
    <w:p w:rsidR="00ED31E6" w:rsidRPr="00ED31E6" w:rsidRDefault="00ED31E6" w:rsidP="00ED31E6">
      <w:pPr>
        <w:shd w:val="clear" w:color="auto" w:fill="FFFFFF"/>
        <w:adjustRightInd/>
        <w:snapToGrid/>
        <w:spacing w:after="0"/>
        <w:jc w:val="center"/>
        <w:rPr>
          <w:rFonts w:ascii="微软雅黑" w:hAnsi="微软雅黑" w:cs="宋体" w:hint="eastAsia"/>
          <w:b/>
          <w:bCs/>
          <w:color w:val="333333"/>
          <w:spacing w:val="23"/>
          <w:sz w:val="23"/>
          <w:szCs w:val="23"/>
        </w:rPr>
      </w:pPr>
      <w:r w:rsidRPr="00ED31E6">
        <w:rPr>
          <w:rFonts w:ascii="微软雅黑" w:hAnsi="微软雅黑" w:cs="宋体" w:hint="eastAsia"/>
          <w:b/>
          <w:bCs/>
          <w:color w:val="333333"/>
          <w:spacing w:val="23"/>
          <w:sz w:val="27"/>
          <w:szCs w:val="27"/>
        </w:rPr>
        <w:t>职业技能提升行动来啦</w:t>
      </w:r>
    </w:p>
    <w:p w:rsidR="00ED31E6" w:rsidRPr="00ED31E6" w:rsidRDefault="00ED31E6" w:rsidP="00ED31E6">
      <w:pPr>
        <w:shd w:val="clear" w:color="auto" w:fill="FFFFFF"/>
        <w:adjustRightInd/>
        <w:snapToGrid/>
        <w:spacing w:after="0"/>
        <w:jc w:val="both"/>
        <w:rPr>
          <w:rFonts w:ascii="微软雅黑" w:hAnsi="微软雅黑" w:cs="宋体" w:hint="eastAsia"/>
          <w:color w:val="333333"/>
          <w:spacing w:val="23"/>
          <w:sz w:val="20"/>
          <w:szCs w:val="20"/>
        </w:rPr>
      </w:pPr>
      <w:r w:rsidRPr="00ED31E6">
        <w:rPr>
          <w:rFonts w:ascii="微软雅黑" w:hAnsi="微软雅黑" w:cs="宋体" w:hint="eastAsia"/>
          <w:color w:val="333333"/>
          <w:spacing w:val="23"/>
          <w:sz w:val="26"/>
          <w:szCs w:val="26"/>
        </w:rPr>
        <w:t>你知道吗？国家专门从失业保险基金结余中拿出1000亿元，用3年时间补贴技能培训5000万人次。这就是职业技能培训的“315”工程。</w:t>
      </w:r>
    </w:p>
    <w:p w:rsidR="00ED31E6" w:rsidRPr="00ED31E6" w:rsidRDefault="00ED31E6" w:rsidP="00ED31E6">
      <w:pPr>
        <w:shd w:val="clear" w:color="auto" w:fill="FFFFFF"/>
        <w:adjustRightInd/>
        <w:snapToGrid/>
        <w:spacing w:after="0"/>
        <w:jc w:val="both"/>
        <w:rPr>
          <w:rFonts w:ascii="微软雅黑" w:hAnsi="微软雅黑" w:cs="宋体" w:hint="eastAsia"/>
          <w:color w:val="333333"/>
          <w:spacing w:val="23"/>
          <w:sz w:val="20"/>
          <w:szCs w:val="20"/>
        </w:rPr>
      </w:pPr>
      <w:r w:rsidRPr="00ED31E6">
        <w:rPr>
          <w:rFonts w:ascii="微软雅黑" w:hAnsi="微软雅黑" w:cs="宋体" w:hint="eastAsia"/>
          <w:color w:val="333333"/>
          <w:spacing w:val="23"/>
          <w:sz w:val="26"/>
          <w:szCs w:val="26"/>
        </w:rPr>
        <w:t>2019年至2021年，烟台市计划开展各类补贴性职业技能培训24万人次以上，其中2019年培训6.05万人次以上，力争到2021年底，全市技能劳动者占就业人员总量的比例达到25%以上，高技能人才占技能劳动者的比例达到30%以上，做到“应培尽培、愿培则培、需培就培”，确保职业技能提升行动取得实效。 </w:t>
      </w:r>
    </w:p>
    <w:p w:rsidR="00ED31E6" w:rsidRPr="00ED31E6" w:rsidRDefault="00ED31E6" w:rsidP="00ED31E6">
      <w:pPr>
        <w:shd w:val="clear" w:color="auto" w:fill="FFFFFF"/>
        <w:adjustRightInd/>
        <w:snapToGrid/>
        <w:spacing w:after="0"/>
        <w:jc w:val="both"/>
        <w:rPr>
          <w:rFonts w:ascii="微软雅黑" w:hAnsi="微软雅黑" w:cs="宋体" w:hint="eastAsia"/>
          <w:color w:val="333333"/>
          <w:spacing w:val="23"/>
          <w:sz w:val="20"/>
          <w:szCs w:val="20"/>
        </w:rPr>
      </w:pPr>
      <w:r w:rsidRPr="00ED31E6">
        <w:rPr>
          <w:rFonts w:ascii="微软雅黑" w:hAnsi="微软雅黑" w:cs="宋体" w:hint="eastAsia"/>
          <w:color w:val="333333"/>
          <w:spacing w:val="23"/>
          <w:sz w:val="26"/>
          <w:szCs w:val="26"/>
        </w:rPr>
        <w:t>这么好的政策，你知道都哪些群体可以参加补贴性培训吗？怎么参加培训呢？培训什么内容？培训机构如何申请承担培训任务？培训后发什么证？</w:t>
      </w:r>
    </w:p>
    <w:p w:rsidR="00ED31E6" w:rsidRPr="00ED31E6" w:rsidRDefault="00ED31E6" w:rsidP="00ED31E6">
      <w:pPr>
        <w:shd w:val="clear" w:color="auto" w:fill="FFFFFF"/>
        <w:adjustRightInd/>
        <w:snapToGrid/>
        <w:spacing w:after="0"/>
        <w:jc w:val="both"/>
        <w:rPr>
          <w:rFonts w:ascii="微软雅黑" w:hAnsi="微软雅黑" w:cs="宋体" w:hint="eastAsia"/>
          <w:color w:val="333333"/>
          <w:spacing w:val="23"/>
          <w:sz w:val="20"/>
          <w:szCs w:val="20"/>
        </w:rPr>
      </w:pPr>
      <w:r w:rsidRPr="00ED31E6">
        <w:rPr>
          <w:rFonts w:ascii="微软雅黑" w:hAnsi="微软雅黑" w:cs="宋体" w:hint="eastAsia"/>
          <w:color w:val="333333"/>
          <w:spacing w:val="23"/>
          <w:sz w:val="26"/>
          <w:szCs w:val="26"/>
        </w:rPr>
        <w:t>想了解详细信息，请看《烟台市职业技能提升行动口袋书》！</w:t>
      </w:r>
      <w:r w:rsidRPr="00ED31E6">
        <w:rPr>
          <w:rFonts w:ascii="MS Gothic" w:eastAsia="MS Gothic" w:hAnsi="MS Gothic" w:cs="MS Gothic" w:hint="eastAsia"/>
          <w:color w:val="333333"/>
          <w:spacing w:val="23"/>
          <w:sz w:val="26"/>
          <w:szCs w:val="26"/>
        </w:rPr>
        <w:t>‍</w:t>
      </w:r>
    </w:p>
    <w:p w:rsidR="00ED31E6" w:rsidRPr="00ED31E6" w:rsidRDefault="00ED31E6" w:rsidP="00ED31E6">
      <w:pPr>
        <w:shd w:val="clear" w:color="auto" w:fill="FFFFFF"/>
        <w:adjustRightInd/>
        <w:snapToGrid/>
        <w:spacing w:after="0"/>
        <w:jc w:val="both"/>
        <w:rPr>
          <w:rFonts w:ascii="微软雅黑" w:hAnsi="微软雅黑" w:cs="宋体" w:hint="eastAsia"/>
          <w:color w:val="333333"/>
          <w:spacing w:val="8"/>
          <w:sz w:val="26"/>
          <w:szCs w:val="26"/>
        </w:rPr>
      </w:pPr>
      <w:r w:rsidRPr="00ED31E6">
        <w:rPr>
          <w:rFonts w:ascii="微软雅黑" w:hAnsi="微软雅黑" w:cs="宋体"/>
          <w:color w:val="333333"/>
          <w:spacing w:val="8"/>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ED31E6">
        <w:rPr>
          <w:rFonts w:ascii="微软雅黑" w:hAnsi="微软雅黑" w:cs="宋体"/>
          <w:color w:val="333333"/>
          <w:spacing w:val="8"/>
          <w:sz w:val="26"/>
          <w:szCs w:val="26"/>
        </w:rPr>
        <w:pict>
          <v:shape id="_x0000_i1026" type="#_x0000_t75" alt="" style="width:24pt;height:24pt"/>
        </w:pict>
      </w:r>
    </w:p>
    <w:p w:rsidR="00ED31E6" w:rsidRPr="00ED31E6" w:rsidRDefault="00ED31E6" w:rsidP="00ED31E6">
      <w:pPr>
        <w:shd w:val="clear" w:color="auto" w:fill="FFFFFF"/>
        <w:adjustRightInd/>
        <w:snapToGrid/>
        <w:spacing w:after="0" w:line="315" w:lineRule="atLeast"/>
        <w:jc w:val="both"/>
        <w:rPr>
          <w:rFonts w:ascii="微软雅黑" w:hAnsi="微软雅黑" w:cs="宋体" w:hint="eastAsia"/>
          <w:color w:val="D37F96"/>
          <w:spacing w:val="23"/>
          <w:sz w:val="23"/>
          <w:szCs w:val="23"/>
        </w:rPr>
      </w:pPr>
      <w:r w:rsidRPr="00ED31E6">
        <w:rPr>
          <w:rFonts w:ascii="微软雅黑" w:hAnsi="微软雅黑" w:cs="宋体" w:hint="eastAsia"/>
          <w:b/>
          <w:bCs/>
          <w:color w:val="D37F96"/>
          <w:spacing w:val="23"/>
          <w:sz w:val="33"/>
        </w:rPr>
        <w:t>※培训谁：</w:t>
      </w:r>
    </w:p>
    <w:p w:rsidR="00ED31E6" w:rsidRPr="00ED31E6" w:rsidRDefault="00ED31E6" w:rsidP="00ED31E6">
      <w:pPr>
        <w:shd w:val="clear" w:color="auto" w:fill="FFFFFF"/>
        <w:adjustRightInd/>
        <w:snapToGrid/>
        <w:spacing w:after="0"/>
        <w:jc w:val="both"/>
        <w:rPr>
          <w:rFonts w:ascii="微软雅黑" w:hAnsi="微软雅黑" w:cs="宋体" w:hint="eastAsia"/>
          <w:color w:val="333333"/>
          <w:spacing w:val="8"/>
          <w:sz w:val="26"/>
          <w:szCs w:val="26"/>
        </w:rPr>
      </w:pPr>
      <w:r w:rsidRPr="00ED31E6">
        <w:rPr>
          <w:rFonts w:ascii="微软雅黑" w:hAnsi="微软雅黑" w:cs="宋体"/>
          <w:color w:val="333333"/>
          <w:spacing w:val="8"/>
          <w:sz w:val="26"/>
          <w:szCs w:val="26"/>
        </w:rPr>
        <w:pict>
          <v:shape id="_x0000_i1027" type="#_x0000_t75" alt="" style="width:24pt;height:24pt"/>
        </w:pict>
      </w:r>
    </w:p>
    <w:p w:rsidR="00ED31E6" w:rsidRPr="00ED31E6" w:rsidRDefault="00ED31E6" w:rsidP="00ED31E6">
      <w:pPr>
        <w:shd w:val="clear" w:color="auto" w:fill="FFFFFF"/>
        <w:adjustRightInd/>
        <w:snapToGrid/>
        <w:spacing w:after="0" w:line="420" w:lineRule="atLeast"/>
        <w:jc w:val="both"/>
        <w:rPr>
          <w:rFonts w:ascii="Helvetica" w:hAnsi="Helvetica" w:cs="宋体" w:hint="eastAsia"/>
          <w:color w:val="000000"/>
          <w:spacing w:val="8"/>
          <w:sz w:val="24"/>
          <w:szCs w:val="24"/>
        </w:rPr>
      </w:pPr>
      <w:r w:rsidRPr="00ED31E6">
        <w:rPr>
          <w:rFonts w:ascii="Helvetica" w:hAnsi="Helvetica" w:cs="宋体"/>
          <w:i/>
          <w:iCs/>
          <w:color w:val="000000"/>
          <w:spacing w:val="8"/>
          <w:sz w:val="24"/>
          <w:szCs w:val="24"/>
        </w:rPr>
        <w:t> </w:t>
      </w:r>
    </w:p>
    <w:p w:rsidR="00ED31E6" w:rsidRPr="00ED31E6" w:rsidRDefault="00ED31E6" w:rsidP="00ED31E6">
      <w:pPr>
        <w:shd w:val="clear" w:color="auto" w:fill="FFFFFF"/>
        <w:adjustRightInd/>
        <w:snapToGrid/>
        <w:spacing w:after="0" w:line="420" w:lineRule="atLeast"/>
        <w:jc w:val="both"/>
        <w:rPr>
          <w:rFonts w:ascii="Helvetica" w:hAnsi="Helvetica" w:cs="宋体"/>
          <w:color w:val="000000"/>
          <w:spacing w:val="8"/>
          <w:sz w:val="24"/>
          <w:szCs w:val="24"/>
        </w:rPr>
      </w:pPr>
      <w:r w:rsidRPr="00ED31E6">
        <w:rPr>
          <w:rFonts w:ascii="黑体" w:eastAsia="黑体" w:hAnsi="黑体" w:cs="宋体" w:hint="eastAsia"/>
          <w:color w:val="F79646"/>
          <w:spacing w:val="8"/>
          <w:sz w:val="30"/>
          <w:szCs w:val="30"/>
        </w:rPr>
        <w:t>1.</w:t>
      </w:r>
      <w:r w:rsidRPr="00ED31E6">
        <w:rPr>
          <w:rFonts w:ascii="宋体" w:eastAsia="宋体" w:hAnsi="宋体" w:cs="宋体" w:hint="eastAsia"/>
          <w:color w:val="F79646"/>
          <w:spacing w:val="8"/>
          <w:sz w:val="30"/>
          <w:szCs w:val="30"/>
        </w:rPr>
        <w:t>  </w:t>
      </w:r>
      <w:r w:rsidRPr="00ED31E6">
        <w:rPr>
          <w:rFonts w:ascii="黑体" w:eastAsia="黑体" w:hAnsi="黑体" w:cs="宋体" w:hint="eastAsia"/>
          <w:color w:val="F79646"/>
          <w:spacing w:val="8"/>
          <w:sz w:val="30"/>
          <w:szCs w:val="30"/>
        </w:rPr>
        <w:t>什么样的人可以参加免费培训？</w:t>
      </w:r>
    </w:p>
    <w:p w:rsidR="00ED31E6" w:rsidRPr="00ED31E6" w:rsidRDefault="00ED31E6" w:rsidP="00ED31E6">
      <w:pPr>
        <w:shd w:val="clear" w:color="auto" w:fill="FFFFFF"/>
        <w:adjustRightInd/>
        <w:snapToGrid/>
        <w:spacing w:after="0"/>
        <w:jc w:val="both"/>
        <w:rPr>
          <w:rFonts w:ascii="微软雅黑" w:hAnsi="微软雅黑" w:cs="宋体"/>
          <w:color w:val="333333"/>
          <w:spacing w:val="8"/>
          <w:sz w:val="26"/>
          <w:szCs w:val="26"/>
        </w:rPr>
      </w:pPr>
      <w:r w:rsidRPr="00ED31E6">
        <w:rPr>
          <w:rFonts w:ascii="微软雅黑" w:hAnsi="微软雅黑" w:cs="宋体" w:hint="eastAsia"/>
          <w:color w:val="333333"/>
          <w:spacing w:val="8"/>
          <w:sz w:val="26"/>
          <w:szCs w:val="26"/>
        </w:rPr>
        <w:pict>
          <v:rect id="_x0000_i1028" style="width:0;height:1.5pt" o:hralign="center" o:hrstd="t" o:hrnoshade="t" o:hr="t" fillcolor="black" stroked="f"/>
        </w:pict>
      </w:r>
    </w:p>
    <w:p w:rsidR="00ED31E6" w:rsidRPr="00ED31E6" w:rsidRDefault="00ED31E6" w:rsidP="00ED31E6">
      <w:pPr>
        <w:shd w:val="clear" w:color="auto" w:fill="FFFFFF"/>
        <w:adjustRightInd/>
        <w:snapToGrid/>
        <w:spacing w:after="0" w:line="420" w:lineRule="atLeast"/>
        <w:jc w:val="both"/>
        <w:rPr>
          <w:rFonts w:ascii="Helvetica" w:hAnsi="Helvetica" w:cs="宋体" w:hint="eastAsia"/>
          <w:color w:val="000000"/>
          <w:spacing w:val="8"/>
          <w:sz w:val="24"/>
          <w:szCs w:val="24"/>
        </w:rPr>
      </w:pPr>
      <w:r w:rsidRPr="00ED31E6">
        <w:rPr>
          <w:rFonts w:ascii="仿宋_GB2312" w:eastAsia="仿宋_GB2312" w:hAnsi="Helvetica" w:cs="宋体" w:hint="eastAsia"/>
          <w:color w:val="000000"/>
          <w:spacing w:val="8"/>
          <w:sz w:val="24"/>
          <w:szCs w:val="24"/>
        </w:rPr>
        <w:t>目前烟台市针对贫困家庭子女、全日制高等院校在校学生（含技师学院高级工班、预备技师班和特殊教育院校职业教育类在校学生）、城乡未继续升学的应届初高中毕业生、农村转移就业劳动者（含建档立卡的适龄贫困人口）、登记失业人员，以及即将刑满释放人员（刑期不足两年的）、强制隔离戒毒人员、符合条件的企业在职职工可以免费参加培训。其中符合条件的企业在职职工主要是指企业新录用贫困家庭子女、全日制高等院校在校学生（含技</w:t>
      </w:r>
      <w:r w:rsidRPr="00ED31E6">
        <w:rPr>
          <w:rFonts w:ascii="仿宋_GB2312" w:eastAsia="仿宋_GB2312" w:hAnsi="Helvetica" w:cs="宋体" w:hint="eastAsia"/>
          <w:color w:val="000000"/>
          <w:spacing w:val="8"/>
          <w:sz w:val="24"/>
          <w:szCs w:val="24"/>
        </w:rPr>
        <w:lastRenderedPageBreak/>
        <w:t>师学院高级工班、预备技师班和特殊教育院校职业教育类在校学生）、城乡未继续升学的应届初高中毕业生、农村转移就业劳动者（含建档立卡的适龄贫困人口）、登记失业人员等人员，与企业签订1年以上期限劳动合同、并于签订劳动合同之日起1年内参加由企业依托所属培训机构或政府认定的培训机构开展岗位技能培训的人员。</w:t>
      </w:r>
    </w:p>
    <w:p w:rsidR="00ED31E6" w:rsidRPr="00ED31E6" w:rsidRDefault="00ED31E6" w:rsidP="00ED31E6">
      <w:pPr>
        <w:shd w:val="clear" w:color="auto" w:fill="FFFFFF"/>
        <w:adjustRightInd/>
        <w:snapToGrid/>
        <w:spacing w:after="0" w:line="420" w:lineRule="atLeast"/>
        <w:ind w:firstLine="645"/>
        <w:jc w:val="both"/>
        <w:rPr>
          <w:rFonts w:ascii="Helvetica" w:hAnsi="Helvetica" w:cs="宋体"/>
          <w:color w:val="000000"/>
          <w:spacing w:val="8"/>
          <w:sz w:val="24"/>
          <w:szCs w:val="24"/>
        </w:rPr>
      </w:pPr>
    </w:p>
    <w:p w:rsidR="00ED31E6" w:rsidRPr="00ED31E6" w:rsidRDefault="00ED31E6" w:rsidP="00ED31E6">
      <w:pPr>
        <w:shd w:val="clear" w:color="auto" w:fill="FFFFFF"/>
        <w:adjustRightInd/>
        <w:snapToGrid/>
        <w:spacing w:after="0" w:line="420" w:lineRule="atLeast"/>
        <w:jc w:val="both"/>
        <w:rPr>
          <w:rFonts w:ascii="Helvetica" w:hAnsi="Helvetica" w:cs="宋体"/>
          <w:color w:val="000000"/>
          <w:spacing w:val="8"/>
          <w:sz w:val="24"/>
          <w:szCs w:val="24"/>
        </w:rPr>
      </w:pPr>
      <w:r w:rsidRPr="00ED31E6">
        <w:rPr>
          <w:rFonts w:ascii="黑体" w:eastAsia="黑体" w:hAnsi="黑体" w:cs="宋体" w:hint="eastAsia"/>
          <w:color w:val="F79646"/>
          <w:spacing w:val="8"/>
          <w:sz w:val="30"/>
          <w:szCs w:val="30"/>
        </w:rPr>
        <w:t>2. 什么是“金蓝领”培训？参加“金蓝领”项目人员一般应符合哪些条件？金蓝领”培训的费用是如何确定的？</w:t>
      </w:r>
    </w:p>
    <w:p w:rsidR="00ED31E6" w:rsidRPr="00ED31E6" w:rsidRDefault="00ED31E6" w:rsidP="00ED31E6">
      <w:pPr>
        <w:shd w:val="clear" w:color="auto" w:fill="FFFFFF"/>
        <w:adjustRightInd/>
        <w:snapToGrid/>
        <w:spacing w:after="0"/>
        <w:jc w:val="both"/>
        <w:rPr>
          <w:rFonts w:ascii="微软雅黑" w:hAnsi="微软雅黑" w:cs="宋体"/>
          <w:color w:val="333333"/>
          <w:spacing w:val="8"/>
          <w:sz w:val="26"/>
          <w:szCs w:val="26"/>
        </w:rPr>
      </w:pPr>
      <w:r w:rsidRPr="00ED31E6">
        <w:rPr>
          <w:rFonts w:ascii="微软雅黑" w:hAnsi="微软雅黑" w:cs="宋体" w:hint="eastAsia"/>
          <w:color w:val="333333"/>
          <w:spacing w:val="8"/>
          <w:sz w:val="26"/>
          <w:szCs w:val="26"/>
        </w:rPr>
        <w:pict>
          <v:rect id="_x0000_i1029" style="width:0;height:1.5pt" o:hralign="center" o:hrstd="t" o:hrnoshade="t" o:hr="t" fillcolor="black" stroked="f"/>
        </w:pict>
      </w:r>
    </w:p>
    <w:p w:rsidR="00ED31E6" w:rsidRPr="00ED31E6" w:rsidRDefault="00ED31E6" w:rsidP="00ED31E6">
      <w:pPr>
        <w:shd w:val="clear" w:color="auto" w:fill="FFFFFF"/>
        <w:adjustRightInd/>
        <w:snapToGrid/>
        <w:spacing w:after="0" w:line="420" w:lineRule="atLeast"/>
        <w:jc w:val="both"/>
        <w:rPr>
          <w:rFonts w:ascii="Helvetica" w:hAnsi="Helvetica" w:cs="宋体" w:hint="eastAsia"/>
          <w:color w:val="000000"/>
          <w:spacing w:val="8"/>
          <w:sz w:val="24"/>
          <w:szCs w:val="24"/>
        </w:rPr>
      </w:pPr>
      <w:r w:rsidRPr="00ED31E6">
        <w:rPr>
          <w:rFonts w:ascii="仿宋_GB2312" w:eastAsia="仿宋_GB2312" w:hAnsi="Helvetica" w:cs="宋体" w:hint="eastAsia"/>
          <w:color w:val="000000"/>
          <w:spacing w:val="8"/>
          <w:sz w:val="24"/>
          <w:szCs w:val="24"/>
        </w:rPr>
        <w:t>“金蓝领”培训是通过政府、企业和职工共同负担的筹资方式，采取院校与企业相结合、理论与实训相结合的办法，培养思想道德好、技能水平高的高级工、技师和高级技师的高技能人才培养模式。</w:t>
      </w:r>
    </w:p>
    <w:p w:rsidR="00ED31E6" w:rsidRPr="00ED31E6" w:rsidRDefault="00ED31E6" w:rsidP="00ED31E6">
      <w:pPr>
        <w:shd w:val="clear" w:color="auto" w:fill="FFFFFF"/>
        <w:adjustRightInd/>
        <w:snapToGrid/>
        <w:spacing w:after="0" w:line="420" w:lineRule="atLeast"/>
        <w:ind w:firstLine="600"/>
        <w:jc w:val="both"/>
        <w:rPr>
          <w:rFonts w:ascii="Helvetica" w:hAnsi="Helvetica" w:cs="宋体"/>
          <w:color w:val="000000"/>
          <w:spacing w:val="8"/>
          <w:sz w:val="24"/>
          <w:szCs w:val="24"/>
        </w:rPr>
      </w:pPr>
      <w:r w:rsidRPr="00ED31E6">
        <w:rPr>
          <w:rFonts w:ascii="仿宋_GB2312" w:eastAsia="仿宋_GB2312" w:hAnsi="Helvetica" w:cs="宋体" w:hint="eastAsia"/>
          <w:color w:val="000000"/>
          <w:spacing w:val="8"/>
          <w:sz w:val="24"/>
          <w:szCs w:val="24"/>
        </w:rPr>
        <w:t>国家职业资格目录内职业（工种），具有中级工职业资格证书满2年（含）的可报名参加高级工培训；具有高级工职业资格证书满3年（含）的可报名参加技师培训；具有技师职业资格证书满3年的可报名参加高级技师培训。累计从事本职业（工种）工作年限分别满8年（含）、14年（含）、18年（含）的，并具有较高的专业知识和操作技能，也可分别报名参加高级工、技师、高级技师培训。国家职业资格目录外职业（工种），参照国家职业资格目录内职业（工种）申报条件推荐报名。</w:t>
      </w:r>
    </w:p>
    <w:p w:rsidR="00ED31E6" w:rsidRPr="00ED31E6" w:rsidRDefault="00ED31E6" w:rsidP="00ED31E6">
      <w:pPr>
        <w:shd w:val="clear" w:color="auto" w:fill="FFFFFF"/>
        <w:adjustRightInd/>
        <w:snapToGrid/>
        <w:spacing w:after="0" w:line="420" w:lineRule="atLeast"/>
        <w:ind w:firstLine="600"/>
        <w:jc w:val="both"/>
        <w:rPr>
          <w:rFonts w:ascii="Helvetica" w:hAnsi="Helvetica" w:cs="宋体"/>
          <w:color w:val="000000"/>
          <w:spacing w:val="8"/>
          <w:sz w:val="24"/>
          <w:szCs w:val="24"/>
        </w:rPr>
      </w:pPr>
      <w:r w:rsidRPr="00ED31E6">
        <w:rPr>
          <w:rFonts w:ascii="仿宋_GB2312" w:eastAsia="仿宋_GB2312" w:hAnsi="Helvetica" w:cs="宋体" w:hint="eastAsia"/>
          <w:color w:val="000000"/>
          <w:spacing w:val="8"/>
          <w:sz w:val="24"/>
          <w:szCs w:val="24"/>
        </w:rPr>
        <w:t>培训费用采取政府、企业和职工共同负担。政府补贴最高5000元/人，不足部分由企业从职工教育经费中列支。</w:t>
      </w:r>
    </w:p>
    <w:p w:rsidR="00ED31E6" w:rsidRPr="00ED31E6" w:rsidRDefault="00ED31E6" w:rsidP="00ED31E6">
      <w:pPr>
        <w:shd w:val="clear" w:color="auto" w:fill="FFFFFF"/>
        <w:adjustRightInd/>
        <w:snapToGrid/>
        <w:spacing w:after="0" w:line="420" w:lineRule="atLeast"/>
        <w:ind w:firstLine="600"/>
        <w:jc w:val="both"/>
        <w:rPr>
          <w:rFonts w:ascii="Helvetica" w:hAnsi="Helvetica" w:cs="宋体"/>
          <w:color w:val="000000"/>
          <w:spacing w:val="8"/>
          <w:sz w:val="24"/>
          <w:szCs w:val="24"/>
        </w:rPr>
      </w:pPr>
    </w:p>
    <w:p w:rsidR="00ED31E6" w:rsidRPr="00ED31E6" w:rsidRDefault="00ED31E6" w:rsidP="00ED31E6">
      <w:pPr>
        <w:shd w:val="clear" w:color="auto" w:fill="FFFFFF"/>
        <w:adjustRightInd/>
        <w:snapToGrid/>
        <w:spacing w:after="0" w:line="420" w:lineRule="atLeast"/>
        <w:jc w:val="both"/>
        <w:rPr>
          <w:rFonts w:ascii="Helvetica" w:hAnsi="Helvetica" w:cs="宋体"/>
          <w:color w:val="000000"/>
          <w:spacing w:val="8"/>
          <w:sz w:val="24"/>
          <w:szCs w:val="24"/>
        </w:rPr>
      </w:pPr>
      <w:r w:rsidRPr="00ED31E6">
        <w:rPr>
          <w:rFonts w:ascii="黑体" w:eastAsia="黑体" w:hAnsi="黑体" w:cs="宋体" w:hint="eastAsia"/>
          <w:color w:val="F79646"/>
          <w:spacing w:val="8"/>
          <w:sz w:val="30"/>
          <w:szCs w:val="30"/>
        </w:rPr>
        <w:t>3.什么是“企业新型学徒制”？谁可以参加企业新型学徒制培训？</w:t>
      </w:r>
      <w:r w:rsidRPr="00ED31E6">
        <w:rPr>
          <w:rFonts w:ascii="宋体" w:eastAsia="宋体" w:hAnsi="宋体" w:cs="宋体" w:hint="eastAsia"/>
          <w:color w:val="F79646"/>
          <w:spacing w:val="8"/>
          <w:sz w:val="30"/>
          <w:szCs w:val="30"/>
        </w:rPr>
        <w:t> </w:t>
      </w:r>
      <w:r w:rsidRPr="00ED31E6">
        <w:rPr>
          <w:rFonts w:ascii="黑体" w:eastAsia="黑体" w:hAnsi="黑体" w:cs="宋体" w:hint="eastAsia"/>
          <w:color w:val="F79646"/>
          <w:spacing w:val="8"/>
          <w:sz w:val="30"/>
          <w:szCs w:val="30"/>
        </w:rPr>
        <w:t>怎样才能获得补贴？</w:t>
      </w:r>
    </w:p>
    <w:p w:rsidR="00ED31E6" w:rsidRPr="00ED31E6" w:rsidRDefault="00ED31E6" w:rsidP="00ED31E6">
      <w:pPr>
        <w:shd w:val="clear" w:color="auto" w:fill="FFFFFF"/>
        <w:adjustRightInd/>
        <w:snapToGrid/>
        <w:spacing w:after="0"/>
        <w:jc w:val="both"/>
        <w:rPr>
          <w:rFonts w:ascii="微软雅黑" w:hAnsi="微软雅黑" w:cs="宋体"/>
          <w:color w:val="333333"/>
          <w:spacing w:val="8"/>
          <w:sz w:val="26"/>
          <w:szCs w:val="26"/>
        </w:rPr>
      </w:pPr>
      <w:r w:rsidRPr="00ED31E6">
        <w:rPr>
          <w:rFonts w:ascii="微软雅黑" w:hAnsi="微软雅黑" w:cs="宋体" w:hint="eastAsia"/>
          <w:color w:val="333333"/>
          <w:spacing w:val="8"/>
          <w:sz w:val="26"/>
          <w:szCs w:val="26"/>
        </w:rPr>
        <w:pict>
          <v:rect id="_x0000_i1030" style="width:0;height:1.5pt" o:hralign="center" o:hrstd="t" o:hrnoshade="t" o:hr="t" fillcolor="black" stroked="f"/>
        </w:pict>
      </w:r>
    </w:p>
    <w:p w:rsidR="00ED31E6" w:rsidRPr="00ED31E6" w:rsidRDefault="00ED31E6" w:rsidP="00ED31E6">
      <w:pPr>
        <w:shd w:val="clear" w:color="auto" w:fill="FFFFFF"/>
        <w:adjustRightInd/>
        <w:snapToGrid/>
        <w:spacing w:after="0" w:line="420" w:lineRule="atLeast"/>
        <w:jc w:val="both"/>
        <w:rPr>
          <w:rFonts w:ascii="Helvetica" w:hAnsi="Helvetica" w:cs="宋体" w:hint="eastAsia"/>
          <w:color w:val="000000"/>
          <w:spacing w:val="8"/>
          <w:sz w:val="24"/>
          <w:szCs w:val="24"/>
        </w:rPr>
      </w:pPr>
      <w:r w:rsidRPr="00ED31E6">
        <w:rPr>
          <w:rFonts w:ascii="仿宋_GB2312" w:eastAsia="仿宋_GB2312" w:hAnsi="Helvetica" w:cs="宋体" w:hint="eastAsia"/>
          <w:color w:val="000000"/>
          <w:spacing w:val="8"/>
          <w:sz w:val="24"/>
          <w:szCs w:val="24"/>
        </w:rPr>
        <w:t>企业新型学徒制是面向各类企业（含拥有技能人才的其他用人单位）推行“招工即招生、入企即入校、企校双师联合培养”的技能人才培养模式，发挥企业和培训机构“双主体”作用，通过校企合作、工学交替方式，组织企业技能岗位新招用和转岗等人员参加培训，促进企业技能人才培养，壮大发展产业工人队伍。</w:t>
      </w:r>
    </w:p>
    <w:p w:rsidR="00ED31E6" w:rsidRPr="00ED31E6" w:rsidRDefault="00ED31E6" w:rsidP="00ED31E6">
      <w:pPr>
        <w:shd w:val="clear" w:color="auto" w:fill="FFFFFF"/>
        <w:adjustRightInd/>
        <w:snapToGrid/>
        <w:spacing w:after="0" w:line="420" w:lineRule="atLeast"/>
        <w:ind w:firstLine="600"/>
        <w:jc w:val="both"/>
        <w:rPr>
          <w:rFonts w:ascii="Helvetica" w:hAnsi="Helvetica" w:cs="宋体"/>
          <w:color w:val="000000"/>
          <w:spacing w:val="8"/>
          <w:sz w:val="24"/>
          <w:szCs w:val="24"/>
        </w:rPr>
      </w:pPr>
      <w:r w:rsidRPr="00ED31E6">
        <w:rPr>
          <w:rFonts w:ascii="仿宋_GB2312" w:eastAsia="仿宋_GB2312" w:hAnsi="Helvetica" w:cs="宋体" w:hint="eastAsia"/>
          <w:color w:val="000000"/>
          <w:spacing w:val="8"/>
          <w:sz w:val="24"/>
          <w:szCs w:val="24"/>
        </w:rPr>
        <w:t>如果你所在的企业开展了企业新型学徒制培训，并且你是与企业签订了一年以上劳动合同的技能岗位新招用或转岗等人员，那么你就可以被列为培养对象。学徒培养以符合企业岗位需求的中、高级技术工人为主，培养期限</w:t>
      </w:r>
      <w:r w:rsidRPr="00ED31E6">
        <w:rPr>
          <w:rFonts w:ascii="仿宋_GB2312" w:eastAsia="仿宋_GB2312" w:hAnsi="Helvetica" w:cs="宋体" w:hint="eastAsia"/>
          <w:color w:val="000000"/>
          <w:spacing w:val="8"/>
          <w:sz w:val="24"/>
          <w:szCs w:val="24"/>
        </w:rPr>
        <w:lastRenderedPageBreak/>
        <w:t>为1-2年，特殊情况可延长到3年。学徒培养目标以符合企业岗位需求的中、高级技术工人为主，主要职责由所在企业承担。</w:t>
      </w:r>
    </w:p>
    <w:p w:rsidR="00ED31E6" w:rsidRPr="00ED31E6" w:rsidRDefault="00ED31E6" w:rsidP="00ED31E6">
      <w:pPr>
        <w:shd w:val="clear" w:color="auto" w:fill="FFFFFF"/>
        <w:adjustRightInd/>
        <w:snapToGrid/>
        <w:spacing w:after="0" w:line="420" w:lineRule="atLeast"/>
        <w:ind w:firstLine="570"/>
        <w:jc w:val="both"/>
        <w:rPr>
          <w:rFonts w:ascii="Helvetica" w:hAnsi="Helvetica" w:cs="宋体"/>
          <w:color w:val="000000"/>
          <w:spacing w:val="8"/>
          <w:sz w:val="24"/>
          <w:szCs w:val="24"/>
        </w:rPr>
      </w:pPr>
      <w:r w:rsidRPr="00ED31E6">
        <w:rPr>
          <w:rFonts w:ascii="仿宋_GB2312" w:eastAsia="仿宋_GB2312" w:hAnsi="Helvetica" w:cs="宋体" w:hint="eastAsia"/>
          <w:color w:val="000000"/>
          <w:spacing w:val="8"/>
          <w:sz w:val="24"/>
          <w:szCs w:val="24"/>
        </w:rPr>
        <w:t>新型学徒制培训补贴标准按企业支付给培训机构培训费用（以培训机构收费标准和培训费发票为准）确定，原则上控制在4000-6000元之间，补贴期限不超过2年。</w:t>
      </w:r>
    </w:p>
    <w:p w:rsidR="00ED31E6" w:rsidRPr="00ED31E6" w:rsidRDefault="00ED31E6" w:rsidP="00ED31E6">
      <w:pPr>
        <w:shd w:val="clear" w:color="auto" w:fill="FFFFFF"/>
        <w:adjustRightInd/>
        <w:snapToGrid/>
        <w:spacing w:after="0" w:line="420" w:lineRule="atLeast"/>
        <w:ind w:firstLine="570"/>
        <w:jc w:val="both"/>
        <w:rPr>
          <w:rFonts w:ascii="Helvetica" w:hAnsi="Helvetica" w:cs="宋体"/>
          <w:color w:val="000000"/>
          <w:spacing w:val="8"/>
          <w:sz w:val="24"/>
          <w:szCs w:val="24"/>
        </w:rPr>
      </w:pPr>
    </w:p>
    <w:p w:rsidR="00ED31E6" w:rsidRPr="00ED31E6" w:rsidRDefault="00ED31E6" w:rsidP="00ED31E6">
      <w:pPr>
        <w:shd w:val="clear" w:color="auto" w:fill="FFFFFF"/>
        <w:adjustRightInd/>
        <w:snapToGrid/>
        <w:spacing w:after="0" w:line="420" w:lineRule="atLeast"/>
        <w:jc w:val="both"/>
        <w:rPr>
          <w:rFonts w:ascii="Helvetica" w:hAnsi="Helvetica" w:cs="宋体"/>
          <w:color w:val="000000"/>
          <w:spacing w:val="8"/>
          <w:sz w:val="24"/>
          <w:szCs w:val="24"/>
        </w:rPr>
      </w:pPr>
      <w:r w:rsidRPr="00ED31E6">
        <w:rPr>
          <w:rFonts w:ascii="黑体" w:eastAsia="黑体" w:hAnsi="黑体" w:cs="宋体" w:hint="eastAsia"/>
          <w:color w:val="F79646"/>
          <w:spacing w:val="8"/>
          <w:sz w:val="30"/>
          <w:szCs w:val="30"/>
        </w:rPr>
        <w:t>4.“建档立卡贫困劳动力”能享受到哪些培训优惠政策？</w:t>
      </w:r>
    </w:p>
    <w:p w:rsidR="00ED31E6" w:rsidRPr="00ED31E6" w:rsidRDefault="00ED31E6" w:rsidP="00ED31E6">
      <w:pPr>
        <w:shd w:val="clear" w:color="auto" w:fill="FFFFFF"/>
        <w:adjustRightInd/>
        <w:snapToGrid/>
        <w:spacing w:after="0"/>
        <w:jc w:val="both"/>
        <w:rPr>
          <w:rFonts w:ascii="微软雅黑" w:hAnsi="微软雅黑" w:cs="宋体"/>
          <w:color w:val="333333"/>
          <w:spacing w:val="8"/>
          <w:sz w:val="26"/>
          <w:szCs w:val="26"/>
        </w:rPr>
      </w:pPr>
      <w:r w:rsidRPr="00ED31E6">
        <w:rPr>
          <w:rFonts w:ascii="微软雅黑" w:hAnsi="微软雅黑" w:cs="宋体" w:hint="eastAsia"/>
          <w:color w:val="333333"/>
          <w:spacing w:val="8"/>
          <w:sz w:val="26"/>
          <w:szCs w:val="26"/>
        </w:rPr>
        <w:pict>
          <v:rect id="_x0000_i1031" style="width:0;height:1.5pt" o:hralign="center" o:hrstd="t" o:hrnoshade="t" o:hr="t" fillcolor="black" stroked="f"/>
        </w:pict>
      </w:r>
    </w:p>
    <w:p w:rsidR="00ED31E6" w:rsidRPr="00ED31E6" w:rsidRDefault="00ED31E6" w:rsidP="00ED31E6">
      <w:pPr>
        <w:shd w:val="clear" w:color="auto" w:fill="FFFFFF"/>
        <w:adjustRightInd/>
        <w:snapToGrid/>
        <w:spacing w:after="0" w:line="420" w:lineRule="atLeast"/>
        <w:jc w:val="both"/>
        <w:rPr>
          <w:rFonts w:ascii="Helvetica" w:hAnsi="Helvetica" w:cs="宋体" w:hint="eastAsia"/>
          <w:color w:val="000000"/>
          <w:spacing w:val="8"/>
          <w:sz w:val="24"/>
          <w:szCs w:val="24"/>
        </w:rPr>
      </w:pPr>
      <w:r w:rsidRPr="00ED31E6">
        <w:rPr>
          <w:rFonts w:ascii="仿宋_GB2312" w:eastAsia="仿宋_GB2312" w:hAnsi="Helvetica" w:cs="宋体" w:hint="eastAsia"/>
          <w:color w:val="000000"/>
          <w:spacing w:val="8"/>
          <w:sz w:val="24"/>
          <w:szCs w:val="24"/>
        </w:rPr>
        <w:t>烟台市目前为建档立卡贫困劳动力提供免费职业技能培训，并在培训期间按规定给予生活费补贴(生活费补贴=规定的补贴标准/30天×实际参加培训天数）。对接受中等职业教育和技工教育的贫困家庭学生，按规定落实中等职业教育国家助学金和免学费等政策；建档立卡贫困家庭子女到全市各级技工院校学习，享受“五免一享”优惠政策，即免学费、免住宿费、免教材费、免费提供勤工俭学岗位、免费推荐就业岗位、享受国家助学金政策。</w:t>
      </w:r>
    </w:p>
    <w:p w:rsidR="00ED31E6" w:rsidRPr="00ED31E6" w:rsidRDefault="00ED31E6" w:rsidP="00ED31E6">
      <w:pPr>
        <w:shd w:val="clear" w:color="auto" w:fill="FFFFFF"/>
        <w:adjustRightInd/>
        <w:snapToGrid/>
        <w:spacing w:after="0" w:line="420" w:lineRule="atLeast"/>
        <w:ind w:firstLine="645"/>
        <w:jc w:val="both"/>
        <w:rPr>
          <w:rFonts w:ascii="Helvetica" w:hAnsi="Helvetica" w:cs="宋体"/>
          <w:color w:val="000000"/>
          <w:spacing w:val="8"/>
          <w:sz w:val="24"/>
          <w:szCs w:val="24"/>
        </w:rPr>
      </w:pPr>
    </w:p>
    <w:p w:rsidR="00ED31E6" w:rsidRPr="00ED31E6" w:rsidRDefault="00ED31E6" w:rsidP="00ED31E6">
      <w:pPr>
        <w:shd w:val="clear" w:color="auto" w:fill="FFFFFF"/>
        <w:adjustRightInd/>
        <w:snapToGrid/>
        <w:spacing w:after="0" w:line="420" w:lineRule="atLeast"/>
        <w:jc w:val="both"/>
        <w:rPr>
          <w:rFonts w:ascii="Helvetica" w:hAnsi="Helvetica" w:cs="宋体"/>
          <w:color w:val="000000"/>
          <w:spacing w:val="8"/>
          <w:sz w:val="24"/>
          <w:szCs w:val="24"/>
        </w:rPr>
      </w:pPr>
      <w:r w:rsidRPr="00ED31E6">
        <w:rPr>
          <w:rFonts w:ascii="黑体" w:eastAsia="黑体" w:hAnsi="黑体" w:cs="宋体" w:hint="eastAsia"/>
          <w:color w:val="F79646"/>
          <w:spacing w:val="8"/>
          <w:sz w:val="30"/>
          <w:szCs w:val="30"/>
        </w:rPr>
        <w:t>5.“新生代农民工”指的是哪些人？</w:t>
      </w:r>
    </w:p>
    <w:p w:rsidR="00ED31E6" w:rsidRPr="00ED31E6" w:rsidRDefault="00ED31E6" w:rsidP="00ED31E6">
      <w:pPr>
        <w:shd w:val="clear" w:color="auto" w:fill="FFFFFF"/>
        <w:adjustRightInd/>
        <w:snapToGrid/>
        <w:spacing w:after="0"/>
        <w:jc w:val="both"/>
        <w:rPr>
          <w:rFonts w:ascii="微软雅黑" w:hAnsi="微软雅黑" w:cs="宋体"/>
          <w:color w:val="333333"/>
          <w:spacing w:val="8"/>
          <w:sz w:val="26"/>
          <w:szCs w:val="26"/>
        </w:rPr>
      </w:pPr>
      <w:r w:rsidRPr="00ED31E6">
        <w:rPr>
          <w:rFonts w:ascii="微软雅黑" w:hAnsi="微软雅黑" w:cs="宋体" w:hint="eastAsia"/>
          <w:color w:val="333333"/>
          <w:spacing w:val="8"/>
          <w:sz w:val="26"/>
          <w:szCs w:val="26"/>
        </w:rPr>
        <w:pict>
          <v:rect id="_x0000_i1032" style="width:0;height:1.5pt" o:hralign="center" o:hrstd="t" o:hrnoshade="t" o:hr="t" fillcolor="black" stroked="f"/>
        </w:pict>
      </w:r>
    </w:p>
    <w:p w:rsidR="00ED31E6" w:rsidRPr="00ED31E6" w:rsidRDefault="00ED31E6" w:rsidP="00ED31E6">
      <w:pPr>
        <w:shd w:val="clear" w:color="auto" w:fill="FFFFFF"/>
        <w:adjustRightInd/>
        <w:snapToGrid/>
        <w:spacing w:after="0" w:line="420" w:lineRule="atLeast"/>
        <w:jc w:val="both"/>
        <w:rPr>
          <w:rFonts w:ascii="Helvetica" w:hAnsi="Helvetica" w:cs="宋体" w:hint="eastAsia"/>
          <w:color w:val="000000"/>
          <w:spacing w:val="8"/>
          <w:sz w:val="24"/>
          <w:szCs w:val="24"/>
        </w:rPr>
      </w:pPr>
      <w:r w:rsidRPr="00ED31E6">
        <w:rPr>
          <w:rFonts w:ascii="仿宋_GB2312" w:eastAsia="仿宋_GB2312" w:hAnsi="Helvetica" w:cs="宋体" w:hint="eastAsia"/>
          <w:color w:val="000000"/>
          <w:spacing w:val="8"/>
          <w:sz w:val="26"/>
          <w:szCs w:val="26"/>
        </w:rPr>
        <w:t>新生代农民工主要是指在1980年及之后出生的，常住地在城市、户籍地在乡村的劳动力。相对来讲，他们对农业、农村、土地、农民等不是那么熟悉。另外，他们渴望进入、融入城市社会。</w:t>
      </w:r>
    </w:p>
    <w:p w:rsidR="00ED31E6" w:rsidRPr="00ED31E6" w:rsidRDefault="00ED31E6" w:rsidP="00ED31E6">
      <w:pPr>
        <w:shd w:val="clear" w:color="auto" w:fill="FFFFFF"/>
        <w:adjustRightInd/>
        <w:snapToGrid/>
        <w:spacing w:after="0" w:line="420" w:lineRule="atLeast"/>
        <w:ind w:firstLine="645"/>
        <w:jc w:val="both"/>
        <w:rPr>
          <w:rFonts w:ascii="Helvetica" w:hAnsi="Helvetica" w:cs="宋体"/>
          <w:color w:val="000000"/>
          <w:spacing w:val="8"/>
          <w:sz w:val="24"/>
          <w:szCs w:val="24"/>
        </w:rPr>
      </w:pPr>
      <w:r w:rsidRPr="00ED31E6">
        <w:rPr>
          <w:rFonts w:ascii="仿宋_GB2312" w:eastAsia="仿宋_GB2312" w:hAnsi="Helvetica" w:cs="宋体" w:hint="eastAsia"/>
          <w:color w:val="000000"/>
          <w:spacing w:val="8"/>
          <w:sz w:val="26"/>
          <w:szCs w:val="26"/>
        </w:rPr>
        <w:t>在就业和培训方面，新生代农民工相比老一代农民工体现出的特质是“两高、两强和两低”，即受教育程度高、职业期望值高，技能提升意愿强、创业意识强，就业稳定性低、技能水平低。</w:t>
      </w:r>
    </w:p>
    <w:p w:rsidR="00ED31E6" w:rsidRPr="00ED31E6" w:rsidRDefault="00ED31E6" w:rsidP="00ED31E6">
      <w:pPr>
        <w:shd w:val="clear" w:color="auto" w:fill="FFFFFF"/>
        <w:adjustRightInd/>
        <w:snapToGrid/>
        <w:spacing w:after="0" w:line="420" w:lineRule="atLeast"/>
        <w:ind w:firstLine="645"/>
        <w:jc w:val="both"/>
        <w:rPr>
          <w:rFonts w:ascii="Helvetica" w:hAnsi="Helvetica" w:cs="宋体"/>
          <w:color w:val="000000"/>
          <w:spacing w:val="8"/>
          <w:sz w:val="24"/>
          <w:szCs w:val="24"/>
        </w:rPr>
      </w:pPr>
    </w:p>
    <w:p w:rsidR="00ED31E6" w:rsidRPr="00ED31E6" w:rsidRDefault="00ED31E6" w:rsidP="00ED31E6">
      <w:pPr>
        <w:shd w:val="clear" w:color="auto" w:fill="FFFFFF"/>
        <w:adjustRightInd/>
        <w:snapToGrid/>
        <w:spacing w:after="0" w:line="420" w:lineRule="atLeast"/>
        <w:jc w:val="both"/>
        <w:rPr>
          <w:rFonts w:ascii="Helvetica" w:hAnsi="Helvetica" w:cs="宋体"/>
          <w:color w:val="000000"/>
          <w:spacing w:val="8"/>
          <w:sz w:val="24"/>
          <w:szCs w:val="24"/>
        </w:rPr>
      </w:pPr>
      <w:r w:rsidRPr="00ED31E6">
        <w:rPr>
          <w:rFonts w:ascii="黑体" w:eastAsia="黑体" w:hAnsi="黑体" w:cs="宋体" w:hint="eastAsia"/>
          <w:color w:val="F79646"/>
          <w:spacing w:val="8"/>
          <w:sz w:val="30"/>
          <w:szCs w:val="30"/>
        </w:rPr>
        <w:t>6.哪些人员可以参加返乡创业培训计划？返乡创业培训的重点内容都是什么？</w:t>
      </w:r>
    </w:p>
    <w:p w:rsidR="00ED31E6" w:rsidRPr="00ED31E6" w:rsidRDefault="00ED31E6" w:rsidP="00ED31E6">
      <w:pPr>
        <w:shd w:val="clear" w:color="auto" w:fill="FFFFFF"/>
        <w:adjustRightInd/>
        <w:snapToGrid/>
        <w:spacing w:after="0"/>
        <w:jc w:val="both"/>
        <w:rPr>
          <w:rFonts w:ascii="微软雅黑" w:hAnsi="微软雅黑" w:cs="宋体"/>
          <w:color w:val="333333"/>
          <w:spacing w:val="8"/>
          <w:sz w:val="26"/>
          <w:szCs w:val="26"/>
        </w:rPr>
      </w:pPr>
      <w:r w:rsidRPr="00ED31E6">
        <w:rPr>
          <w:rFonts w:ascii="微软雅黑" w:hAnsi="微软雅黑" w:cs="宋体" w:hint="eastAsia"/>
          <w:color w:val="333333"/>
          <w:spacing w:val="8"/>
          <w:sz w:val="26"/>
          <w:szCs w:val="26"/>
        </w:rPr>
        <w:pict>
          <v:rect id="_x0000_i1033" style="width:0;height:1.5pt" o:hralign="center" o:hrstd="t" o:hrnoshade="t" o:hr="t" fillcolor="black" stroked="f"/>
        </w:pict>
      </w:r>
    </w:p>
    <w:p w:rsidR="00ED31E6" w:rsidRPr="00ED31E6" w:rsidRDefault="00ED31E6" w:rsidP="00ED31E6">
      <w:pPr>
        <w:shd w:val="clear" w:color="auto" w:fill="FFFFFF"/>
        <w:adjustRightInd/>
        <w:snapToGrid/>
        <w:spacing w:after="0" w:line="420" w:lineRule="atLeast"/>
        <w:jc w:val="both"/>
        <w:rPr>
          <w:rFonts w:ascii="Helvetica" w:hAnsi="Helvetica" w:cs="宋体" w:hint="eastAsia"/>
          <w:color w:val="000000"/>
          <w:spacing w:val="8"/>
          <w:sz w:val="24"/>
          <w:szCs w:val="24"/>
        </w:rPr>
      </w:pPr>
      <w:r w:rsidRPr="00ED31E6">
        <w:rPr>
          <w:rFonts w:ascii="仿宋_GB2312" w:eastAsia="仿宋_GB2312" w:hAnsi="Helvetica" w:cs="宋体" w:hint="eastAsia"/>
          <w:color w:val="000000"/>
          <w:spacing w:val="8"/>
          <w:sz w:val="26"/>
          <w:szCs w:val="26"/>
        </w:rPr>
        <w:t>农民工、建档立卡贫困人口、全日制高等院校在校学生等人员均可参加返乡创业培训计划。</w:t>
      </w:r>
    </w:p>
    <w:p w:rsidR="00ED31E6" w:rsidRPr="00ED31E6" w:rsidRDefault="00ED31E6" w:rsidP="00ED31E6">
      <w:pPr>
        <w:shd w:val="clear" w:color="auto" w:fill="FFFFFF"/>
        <w:adjustRightInd/>
        <w:snapToGrid/>
        <w:spacing w:after="0" w:line="420" w:lineRule="atLeast"/>
        <w:ind w:firstLine="645"/>
        <w:jc w:val="both"/>
        <w:rPr>
          <w:rFonts w:ascii="Helvetica" w:hAnsi="Helvetica" w:cs="宋体"/>
          <w:color w:val="000000"/>
          <w:spacing w:val="8"/>
          <w:sz w:val="24"/>
          <w:szCs w:val="24"/>
        </w:rPr>
      </w:pPr>
      <w:r w:rsidRPr="00ED31E6">
        <w:rPr>
          <w:rFonts w:ascii="仿宋_GB2312" w:eastAsia="仿宋_GB2312" w:hAnsi="Helvetica" w:cs="宋体" w:hint="eastAsia"/>
          <w:color w:val="000000"/>
          <w:spacing w:val="8"/>
          <w:sz w:val="26"/>
          <w:szCs w:val="26"/>
        </w:rPr>
        <w:t>返乡创业培训以生产性农业服务业和生活性农业服务业创业为重点，对有创业要求和培训愿望、具备一定创业条件的人员，结合适合创业的绿色农产品经营、民族传统手工艺、乡村旅游、家庭农家乐或输入地市场与输出地资源能够有效对接的项目等，重点开展创业意识</w:t>
      </w:r>
      <w:r w:rsidRPr="00ED31E6">
        <w:rPr>
          <w:rFonts w:ascii="仿宋_GB2312" w:eastAsia="仿宋_GB2312" w:hAnsi="Helvetica" w:cs="宋体" w:hint="eastAsia"/>
          <w:color w:val="000000"/>
          <w:spacing w:val="8"/>
          <w:sz w:val="26"/>
          <w:szCs w:val="26"/>
        </w:rPr>
        <w:lastRenderedPageBreak/>
        <w:t>教育、创业项目指导等培训；对处于创业初期的人员，结合区域专业市场对企业发展的需求，重点开展企业经营管理等培训；对已经成功创业的人员，重点开展发达地区产业组织形式、经营管理方式等培训，把小门面、小作坊等升级为特色店、连锁店、品牌店。</w:t>
      </w:r>
    </w:p>
    <w:p w:rsidR="00ED31E6" w:rsidRPr="00ED31E6" w:rsidRDefault="00ED31E6" w:rsidP="00ED31E6">
      <w:pPr>
        <w:shd w:val="clear" w:color="auto" w:fill="FFFFFF"/>
        <w:adjustRightInd/>
        <w:snapToGrid/>
        <w:spacing w:after="0" w:line="420" w:lineRule="atLeast"/>
        <w:ind w:firstLine="645"/>
        <w:jc w:val="both"/>
        <w:rPr>
          <w:rFonts w:ascii="Helvetica" w:hAnsi="Helvetica" w:cs="宋体"/>
          <w:color w:val="000000"/>
          <w:spacing w:val="8"/>
          <w:sz w:val="24"/>
          <w:szCs w:val="24"/>
        </w:rPr>
      </w:pPr>
    </w:p>
    <w:p w:rsidR="00ED31E6" w:rsidRPr="00ED31E6" w:rsidRDefault="00ED31E6" w:rsidP="00ED31E6">
      <w:pPr>
        <w:shd w:val="clear" w:color="auto" w:fill="FFFFFF"/>
        <w:adjustRightInd/>
        <w:snapToGrid/>
        <w:spacing w:after="0" w:line="420" w:lineRule="atLeast"/>
        <w:jc w:val="both"/>
        <w:rPr>
          <w:rFonts w:ascii="Helvetica" w:hAnsi="Helvetica" w:cs="宋体"/>
          <w:color w:val="000000"/>
          <w:spacing w:val="8"/>
          <w:sz w:val="24"/>
          <w:szCs w:val="24"/>
        </w:rPr>
      </w:pPr>
      <w:r w:rsidRPr="00ED31E6">
        <w:rPr>
          <w:rFonts w:ascii="黑体" w:eastAsia="黑体" w:hAnsi="黑体" w:cs="宋体" w:hint="eastAsia"/>
          <w:color w:val="F79646"/>
          <w:spacing w:val="8"/>
          <w:sz w:val="30"/>
        </w:rPr>
        <w:t>7.到了法定退休年龄还能免费参加职业技能培训吗？</w:t>
      </w:r>
    </w:p>
    <w:p w:rsidR="00ED31E6" w:rsidRPr="00ED31E6" w:rsidRDefault="00ED31E6" w:rsidP="00ED31E6">
      <w:pPr>
        <w:shd w:val="clear" w:color="auto" w:fill="FFFFFF"/>
        <w:adjustRightInd/>
        <w:snapToGrid/>
        <w:spacing w:after="0"/>
        <w:jc w:val="both"/>
        <w:rPr>
          <w:rFonts w:ascii="微软雅黑" w:hAnsi="微软雅黑" w:cs="宋体"/>
          <w:color w:val="333333"/>
          <w:spacing w:val="8"/>
          <w:sz w:val="26"/>
          <w:szCs w:val="26"/>
        </w:rPr>
      </w:pPr>
      <w:r w:rsidRPr="00ED31E6">
        <w:rPr>
          <w:rFonts w:ascii="微软雅黑" w:hAnsi="微软雅黑" w:cs="宋体" w:hint="eastAsia"/>
          <w:color w:val="333333"/>
          <w:spacing w:val="8"/>
          <w:sz w:val="26"/>
          <w:szCs w:val="26"/>
        </w:rPr>
        <w:pict>
          <v:rect id="_x0000_i1034" style="width:0;height:1.5pt" o:hralign="center" o:hrstd="t" o:hrnoshade="t" o:hr="t" fillcolor="black" stroked="f"/>
        </w:pict>
      </w:r>
    </w:p>
    <w:p w:rsidR="00ED31E6" w:rsidRPr="00ED31E6" w:rsidRDefault="00ED31E6" w:rsidP="00ED31E6">
      <w:pPr>
        <w:shd w:val="clear" w:color="auto" w:fill="FFFFFF"/>
        <w:adjustRightInd/>
        <w:snapToGrid/>
        <w:spacing w:after="0" w:line="420" w:lineRule="atLeast"/>
        <w:jc w:val="both"/>
        <w:rPr>
          <w:rFonts w:ascii="Helvetica" w:hAnsi="Helvetica" w:cs="宋体" w:hint="eastAsia"/>
          <w:color w:val="000000"/>
          <w:spacing w:val="8"/>
          <w:sz w:val="24"/>
          <w:szCs w:val="24"/>
        </w:rPr>
      </w:pPr>
      <w:r w:rsidRPr="00ED31E6">
        <w:rPr>
          <w:rFonts w:ascii="仿宋_GB2312" w:eastAsia="仿宋_GB2312" w:hAnsi="Helvetica" w:cs="宋体" w:hint="eastAsia"/>
          <w:color w:val="000000"/>
          <w:spacing w:val="8"/>
          <w:sz w:val="26"/>
          <w:szCs w:val="26"/>
        </w:rPr>
        <w:t>如果你已经到达到或超过法定退休年龄，但是不具有按月领取养老金的资格，而且你确有培训需求，那么，按照职业技能提升行动方案的相关规定，你可以免费参加职业技能培训。</w:t>
      </w:r>
    </w:p>
    <w:p w:rsidR="00ED31E6" w:rsidRPr="00ED31E6" w:rsidRDefault="00ED31E6" w:rsidP="00ED31E6">
      <w:pPr>
        <w:shd w:val="clear" w:color="auto" w:fill="FFFFFF"/>
        <w:adjustRightInd/>
        <w:snapToGrid/>
        <w:spacing w:after="0" w:line="420" w:lineRule="atLeast"/>
        <w:ind w:firstLine="645"/>
        <w:jc w:val="both"/>
        <w:rPr>
          <w:rFonts w:ascii="Helvetica" w:hAnsi="Helvetica" w:cs="宋体"/>
          <w:color w:val="000000"/>
          <w:spacing w:val="8"/>
          <w:sz w:val="24"/>
          <w:szCs w:val="24"/>
        </w:rPr>
      </w:pPr>
    </w:p>
    <w:p w:rsidR="00ED31E6" w:rsidRPr="00ED31E6" w:rsidRDefault="00ED31E6" w:rsidP="00ED31E6">
      <w:pPr>
        <w:shd w:val="clear" w:color="auto" w:fill="FFFFFF"/>
        <w:adjustRightInd/>
        <w:snapToGrid/>
        <w:spacing w:after="0" w:line="420" w:lineRule="atLeast"/>
        <w:jc w:val="both"/>
        <w:rPr>
          <w:rFonts w:ascii="Helvetica" w:hAnsi="Helvetica" w:cs="宋体"/>
          <w:color w:val="000000"/>
          <w:spacing w:val="8"/>
          <w:sz w:val="24"/>
          <w:szCs w:val="24"/>
        </w:rPr>
      </w:pPr>
      <w:r w:rsidRPr="00ED31E6">
        <w:rPr>
          <w:rFonts w:ascii="黑体" w:eastAsia="黑体" w:hAnsi="黑体" w:cs="宋体" w:hint="eastAsia"/>
          <w:color w:val="F79646"/>
          <w:spacing w:val="8"/>
          <w:sz w:val="30"/>
          <w:szCs w:val="30"/>
        </w:rPr>
        <w:t>8.企业负责人辅导培训有哪些形式？参加有什么条件？</w:t>
      </w:r>
    </w:p>
    <w:p w:rsidR="00ED31E6" w:rsidRPr="00ED31E6" w:rsidRDefault="00ED31E6" w:rsidP="00ED31E6">
      <w:pPr>
        <w:shd w:val="clear" w:color="auto" w:fill="FFFFFF"/>
        <w:adjustRightInd/>
        <w:snapToGrid/>
        <w:spacing w:after="0"/>
        <w:jc w:val="both"/>
        <w:rPr>
          <w:rFonts w:ascii="微软雅黑" w:hAnsi="微软雅黑" w:cs="宋体"/>
          <w:color w:val="333333"/>
          <w:spacing w:val="8"/>
          <w:sz w:val="26"/>
          <w:szCs w:val="26"/>
        </w:rPr>
      </w:pPr>
      <w:r w:rsidRPr="00ED31E6">
        <w:rPr>
          <w:rFonts w:ascii="微软雅黑" w:hAnsi="微软雅黑" w:cs="宋体" w:hint="eastAsia"/>
          <w:color w:val="333333"/>
          <w:spacing w:val="8"/>
          <w:sz w:val="26"/>
          <w:szCs w:val="26"/>
        </w:rPr>
        <w:pict>
          <v:rect id="_x0000_i1035" style="width:0;height:1.5pt" o:hralign="center" o:hrstd="t" o:hrnoshade="t" o:hr="t" fillcolor="black" stroked="f"/>
        </w:pict>
      </w:r>
    </w:p>
    <w:p w:rsidR="00ED31E6" w:rsidRPr="00ED31E6" w:rsidRDefault="00ED31E6" w:rsidP="00ED31E6">
      <w:pPr>
        <w:shd w:val="clear" w:color="auto" w:fill="FFFFFF"/>
        <w:adjustRightInd/>
        <w:snapToGrid/>
        <w:spacing w:after="0" w:line="420" w:lineRule="atLeast"/>
        <w:jc w:val="both"/>
        <w:rPr>
          <w:rFonts w:ascii="Helvetica" w:hAnsi="Helvetica" w:cs="宋体" w:hint="eastAsia"/>
          <w:color w:val="000000"/>
          <w:spacing w:val="8"/>
          <w:sz w:val="24"/>
          <w:szCs w:val="24"/>
        </w:rPr>
      </w:pPr>
      <w:r w:rsidRPr="00ED31E6">
        <w:rPr>
          <w:rFonts w:ascii="仿宋_GB2312" w:eastAsia="仿宋_GB2312" w:hAnsi="Helvetica" w:cs="宋体" w:hint="eastAsia"/>
          <w:color w:val="000000"/>
          <w:spacing w:val="8"/>
          <w:sz w:val="24"/>
          <w:szCs w:val="24"/>
        </w:rPr>
        <w:t>目前烟台市企业负责人辅导培训主要以“精英创业训练营”的方式进行，参加企业需满足注册地在烟台市范围内，成立3年以上的中小微企业；所处行业符合当地产业发展方向，具备产品创新、技术创新、模式创新等特点，具有较好的市场前景和发展潜力；企业社会信誉良好，依法签订劳动合同，缴纳社会保险，无不良记录；企业运营正常；已参加过山东省“创业齐鲁训练营”活动、烟台市的“精英创业训练营”企业不能参加；历届烟台市创业大赛等赛事活动中的获奖企业优先考虑。</w:t>
      </w:r>
    </w:p>
    <w:p w:rsidR="00ED31E6" w:rsidRPr="00ED31E6" w:rsidRDefault="00ED31E6" w:rsidP="00ED31E6">
      <w:pPr>
        <w:shd w:val="clear" w:color="auto" w:fill="FFFFFF"/>
        <w:adjustRightInd/>
        <w:snapToGrid/>
        <w:spacing w:after="0" w:line="420" w:lineRule="atLeast"/>
        <w:ind w:firstLine="645"/>
        <w:jc w:val="both"/>
        <w:rPr>
          <w:rFonts w:ascii="Helvetica" w:hAnsi="Helvetica" w:cs="宋体"/>
          <w:color w:val="000000"/>
          <w:spacing w:val="8"/>
          <w:sz w:val="24"/>
          <w:szCs w:val="24"/>
        </w:rPr>
      </w:pPr>
    </w:p>
    <w:p w:rsidR="00ED31E6" w:rsidRPr="00ED31E6" w:rsidRDefault="00ED31E6" w:rsidP="00ED31E6">
      <w:pPr>
        <w:shd w:val="clear" w:color="auto" w:fill="FFFFFF"/>
        <w:adjustRightInd/>
        <w:snapToGrid/>
        <w:spacing w:after="0" w:line="420" w:lineRule="atLeast"/>
        <w:jc w:val="both"/>
        <w:rPr>
          <w:rFonts w:ascii="Helvetica" w:hAnsi="Helvetica" w:cs="宋体"/>
          <w:color w:val="000000"/>
          <w:spacing w:val="8"/>
          <w:sz w:val="24"/>
          <w:szCs w:val="24"/>
        </w:rPr>
      </w:pPr>
      <w:r w:rsidRPr="00ED31E6">
        <w:rPr>
          <w:rFonts w:ascii="黑体" w:eastAsia="黑体" w:hAnsi="黑体" w:cs="宋体" w:hint="eastAsia"/>
          <w:color w:val="F79646"/>
          <w:spacing w:val="8"/>
          <w:sz w:val="30"/>
          <w:szCs w:val="30"/>
        </w:rPr>
        <w:t>9.除了免费培训，我们还能享受到什么政策？</w:t>
      </w:r>
    </w:p>
    <w:p w:rsidR="00ED31E6" w:rsidRPr="00ED31E6" w:rsidRDefault="00ED31E6" w:rsidP="00ED31E6">
      <w:pPr>
        <w:shd w:val="clear" w:color="auto" w:fill="FFFFFF"/>
        <w:adjustRightInd/>
        <w:snapToGrid/>
        <w:spacing w:after="0"/>
        <w:jc w:val="both"/>
        <w:rPr>
          <w:rFonts w:ascii="微软雅黑" w:hAnsi="微软雅黑" w:cs="宋体"/>
          <w:color w:val="333333"/>
          <w:spacing w:val="8"/>
          <w:sz w:val="26"/>
          <w:szCs w:val="26"/>
        </w:rPr>
      </w:pPr>
      <w:r w:rsidRPr="00ED31E6">
        <w:rPr>
          <w:rFonts w:ascii="微软雅黑" w:hAnsi="微软雅黑" w:cs="宋体" w:hint="eastAsia"/>
          <w:color w:val="333333"/>
          <w:spacing w:val="8"/>
          <w:sz w:val="26"/>
          <w:szCs w:val="26"/>
        </w:rPr>
        <w:pict>
          <v:rect id="_x0000_i1036" style="width:0;height:1.5pt" o:hralign="center" o:hrstd="t" o:hrnoshade="t" o:hr="t" fillcolor="black" stroked="f"/>
        </w:pict>
      </w:r>
    </w:p>
    <w:p w:rsidR="00ED31E6" w:rsidRPr="00ED31E6" w:rsidRDefault="00ED31E6" w:rsidP="00ED31E6">
      <w:pPr>
        <w:shd w:val="clear" w:color="auto" w:fill="FFFFFF"/>
        <w:adjustRightInd/>
        <w:snapToGrid/>
        <w:spacing w:after="0" w:line="420" w:lineRule="atLeast"/>
        <w:jc w:val="both"/>
        <w:rPr>
          <w:rFonts w:ascii="Helvetica" w:hAnsi="Helvetica" w:cs="宋体" w:hint="eastAsia"/>
          <w:color w:val="000000"/>
          <w:spacing w:val="8"/>
          <w:sz w:val="24"/>
          <w:szCs w:val="24"/>
        </w:rPr>
      </w:pPr>
      <w:r w:rsidRPr="00ED31E6">
        <w:rPr>
          <w:rFonts w:ascii="仿宋_GB2312" w:eastAsia="仿宋_GB2312" w:hAnsi="Helvetica" w:cs="宋体" w:hint="eastAsia"/>
          <w:color w:val="000000"/>
          <w:spacing w:val="8"/>
          <w:sz w:val="24"/>
          <w:szCs w:val="24"/>
        </w:rPr>
        <w:t>如果你是建档立卡贫困劳动力、就业困难人员、零就业家庭成员，你还可以享受培训生活费补贴。</w:t>
      </w:r>
    </w:p>
    <w:p w:rsidR="00ED31E6" w:rsidRPr="00ED31E6" w:rsidRDefault="00ED31E6" w:rsidP="00ED31E6">
      <w:pPr>
        <w:shd w:val="clear" w:color="auto" w:fill="FFFFFF"/>
        <w:adjustRightInd/>
        <w:snapToGrid/>
        <w:spacing w:after="0" w:line="420" w:lineRule="atLeast"/>
        <w:ind w:firstLine="645"/>
        <w:jc w:val="both"/>
        <w:rPr>
          <w:rFonts w:ascii="Helvetica" w:hAnsi="Helvetica" w:cs="宋体"/>
          <w:color w:val="000000"/>
          <w:spacing w:val="8"/>
          <w:sz w:val="24"/>
          <w:szCs w:val="24"/>
        </w:rPr>
      </w:pPr>
      <w:r w:rsidRPr="00ED31E6">
        <w:rPr>
          <w:rFonts w:ascii="仿宋_GB2312" w:eastAsia="仿宋_GB2312" w:hAnsi="Helvetica" w:cs="宋体" w:hint="eastAsia"/>
          <w:color w:val="000000"/>
          <w:spacing w:val="8"/>
          <w:sz w:val="24"/>
          <w:szCs w:val="24"/>
        </w:rPr>
        <w:t>培训生活费补贴实行直补个人方式，一年享受一次，最长不超过30天。</w:t>
      </w:r>
    </w:p>
    <w:p w:rsidR="00ED31E6" w:rsidRPr="00ED31E6" w:rsidRDefault="00ED31E6" w:rsidP="00ED31E6">
      <w:pPr>
        <w:shd w:val="clear" w:color="auto" w:fill="FFFFFF"/>
        <w:adjustRightInd/>
        <w:snapToGrid/>
        <w:spacing w:after="0" w:line="420" w:lineRule="atLeast"/>
        <w:ind w:firstLine="645"/>
        <w:jc w:val="both"/>
        <w:rPr>
          <w:rFonts w:ascii="Helvetica" w:hAnsi="Helvetica" w:cs="宋体"/>
          <w:color w:val="000000"/>
          <w:spacing w:val="8"/>
          <w:sz w:val="24"/>
          <w:szCs w:val="24"/>
        </w:rPr>
      </w:pPr>
      <w:r w:rsidRPr="00ED31E6">
        <w:rPr>
          <w:rFonts w:ascii="仿宋_GB2312" w:eastAsia="仿宋_GB2312" w:hAnsi="Helvetica" w:cs="宋体" w:hint="eastAsia"/>
          <w:color w:val="000000"/>
          <w:spacing w:val="8"/>
          <w:sz w:val="24"/>
          <w:szCs w:val="24"/>
        </w:rPr>
        <w:t>如果你是就业困难人员和零就业家庭成员培训那么生活费补贴=当地最低生活保障线/30天×实际参加培训天数。对于参加职业培训的农村建档立卡贫困劳动力，生活费补贴=当地最低工资标准的60%/30天×实际参加培训天数。</w:t>
      </w:r>
    </w:p>
    <w:p w:rsidR="00ED31E6" w:rsidRPr="00ED31E6" w:rsidRDefault="00ED31E6" w:rsidP="00ED31E6">
      <w:pPr>
        <w:shd w:val="clear" w:color="auto" w:fill="FFFFFF"/>
        <w:adjustRightInd/>
        <w:snapToGrid/>
        <w:spacing w:after="0" w:line="420" w:lineRule="atLeast"/>
        <w:jc w:val="both"/>
        <w:rPr>
          <w:rFonts w:ascii="Helvetica" w:hAnsi="Helvetica" w:cs="宋体"/>
          <w:color w:val="000000"/>
          <w:spacing w:val="8"/>
          <w:sz w:val="24"/>
          <w:szCs w:val="24"/>
        </w:rPr>
      </w:pPr>
      <w:r w:rsidRPr="00ED31E6">
        <w:rPr>
          <w:rFonts w:ascii="Helvetica" w:hAnsi="Helvetica" w:cs="宋体"/>
          <w:i/>
          <w:iCs/>
          <w:color w:val="000000"/>
          <w:spacing w:val="8"/>
          <w:sz w:val="24"/>
          <w:szCs w:val="24"/>
        </w:rPr>
        <w:t> </w:t>
      </w:r>
    </w:p>
    <w:p w:rsidR="00ED31E6" w:rsidRPr="00ED31E6" w:rsidRDefault="00ED31E6" w:rsidP="00ED31E6">
      <w:pPr>
        <w:shd w:val="clear" w:color="auto" w:fill="FFFFFF"/>
        <w:adjustRightInd/>
        <w:snapToGrid/>
        <w:spacing w:after="0"/>
        <w:jc w:val="both"/>
        <w:rPr>
          <w:rFonts w:ascii="微软雅黑" w:hAnsi="微软雅黑" w:cs="宋体"/>
          <w:color w:val="333333"/>
          <w:spacing w:val="8"/>
          <w:sz w:val="26"/>
          <w:szCs w:val="26"/>
        </w:rPr>
      </w:pPr>
      <w:r w:rsidRPr="00ED31E6">
        <w:rPr>
          <w:rFonts w:ascii="微软雅黑" w:hAnsi="微软雅黑" w:cs="宋体"/>
          <w:color w:val="333333"/>
          <w:spacing w:val="8"/>
          <w:sz w:val="26"/>
          <w:szCs w:val="26"/>
        </w:rPr>
        <w:pict>
          <v:shape id="_x0000_i1037" type="#_x0000_t75" alt="" style="width:24pt;height:24pt"/>
        </w:pict>
      </w:r>
      <w:r w:rsidRPr="00ED31E6">
        <w:rPr>
          <w:rFonts w:ascii="微软雅黑" w:hAnsi="微软雅黑" w:cs="宋体"/>
          <w:color w:val="333333"/>
          <w:spacing w:val="8"/>
          <w:sz w:val="26"/>
          <w:szCs w:val="26"/>
        </w:rPr>
        <w:pict>
          <v:shape id="_x0000_i1038" type="#_x0000_t75" alt="" style="width:24pt;height:24pt"/>
        </w:pict>
      </w:r>
    </w:p>
    <w:p w:rsidR="00ED31E6" w:rsidRPr="00ED31E6" w:rsidRDefault="00ED31E6" w:rsidP="00ED31E6">
      <w:pPr>
        <w:shd w:val="clear" w:color="auto" w:fill="FFFFFF"/>
        <w:adjustRightInd/>
        <w:snapToGrid/>
        <w:spacing w:after="0" w:line="315" w:lineRule="atLeast"/>
        <w:jc w:val="both"/>
        <w:rPr>
          <w:rFonts w:ascii="微软雅黑" w:hAnsi="微软雅黑" w:cs="宋体" w:hint="eastAsia"/>
          <w:color w:val="D37F96"/>
          <w:spacing w:val="23"/>
          <w:sz w:val="23"/>
          <w:szCs w:val="23"/>
        </w:rPr>
      </w:pPr>
      <w:r w:rsidRPr="00ED31E6">
        <w:rPr>
          <w:rFonts w:ascii="微软雅黑" w:hAnsi="微软雅黑" w:cs="宋体" w:hint="eastAsia"/>
          <w:b/>
          <w:bCs/>
          <w:color w:val="D37F96"/>
          <w:spacing w:val="23"/>
          <w:sz w:val="33"/>
        </w:rPr>
        <w:lastRenderedPageBreak/>
        <w:t>※怎么培：</w:t>
      </w:r>
      <w:r w:rsidRPr="00ED31E6">
        <w:rPr>
          <w:rFonts w:ascii="MS Gothic" w:eastAsia="MS Gothic" w:hAnsi="MS Gothic" w:cs="MS Gothic" w:hint="eastAsia"/>
          <w:b/>
          <w:bCs/>
          <w:color w:val="D37F96"/>
          <w:spacing w:val="23"/>
          <w:sz w:val="33"/>
        </w:rPr>
        <w:t>‍</w:t>
      </w:r>
    </w:p>
    <w:p w:rsidR="00ED31E6" w:rsidRPr="00ED31E6" w:rsidRDefault="00ED31E6" w:rsidP="00ED31E6">
      <w:pPr>
        <w:shd w:val="clear" w:color="auto" w:fill="FFFFFF"/>
        <w:adjustRightInd/>
        <w:snapToGrid/>
        <w:spacing w:after="0"/>
        <w:jc w:val="both"/>
        <w:rPr>
          <w:rFonts w:ascii="微软雅黑" w:hAnsi="微软雅黑" w:cs="宋体" w:hint="eastAsia"/>
          <w:color w:val="333333"/>
          <w:spacing w:val="8"/>
          <w:sz w:val="26"/>
          <w:szCs w:val="26"/>
        </w:rPr>
      </w:pPr>
      <w:r w:rsidRPr="00ED31E6">
        <w:rPr>
          <w:rFonts w:ascii="微软雅黑" w:hAnsi="微软雅黑" w:cs="宋体"/>
          <w:color w:val="333333"/>
          <w:spacing w:val="8"/>
          <w:sz w:val="26"/>
          <w:szCs w:val="26"/>
        </w:rPr>
        <w:pict>
          <v:shape id="_x0000_i1039" type="#_x0000_t75" alt="" style="width:24pt;height:24pt"/>
        </w:pict>
      </w:r>
    </w:p>
    <w:p w:rsidR="00ED31E6" w:rsidRPr="00ED31E6" w:rsidRDefault="00ED31E6" w:rsidP="00ED31E6">
      <w:pPr>
        <w:shd w:val="clear" w:color="auto" w:fill="FFFFFF"/>
        <w:adjustRightInd/>
        <w:snapToGrid/>
        <w:spacing w:after="0" w:line="420" w:lineRule="atLeast"/>
        <w:jc w:val="both"/>
        <w:rPr>
          <w:rFonts w:ascii="Helvetica" w:hAnsi="Helvetica" w:cs="宋体" w:hint="eastAsia"/>
          <w:color w:val="000000"/>
          <w:spacing w:val="8"/>
          <w:sz w:val="24"/>
          <w:szCs w:val="24"/>
        </w:rPr>
      </w:pPr>
    </w:p>
    <w:p w:rsidR="00ED31E6" w:rsidRPr="00ED31E6" w:rsidRDefault="00ED31E6" w:rsidP="00ED31E6">
      <w:pPr>
        <w:shd w:val="clear" w:color="auto" w:fill="FFFFFF"/>
        <w:adjustRightInd/>
        <w:snapToGrid/>
        <w:spacing w:after="0" w:line="420" w:lineRule="atLeast"/>
        <w:jc w:val="both"/>
        <w:rPr>
          <w:rFonts w:ascii="Helvetica" w:hAnsi="Helvetica" w:cs="宋体"/>
          <w:color w:val="000000"/>
          <w:spacing w:val="8"/>
          <w:sz w:val="24"/>
          <w:szCs w:val="24"/>
        </w:rPr>
      </w:pPr>
      <w:r w:rsidRPr="00ED31E6">
        <w:rPr>
          <w:rFonts w:ascii="Helvetica" w:hAnsi="Helvetica" w:cs="宋体"/>
          <w:i/>
          <w:iCs/>
          <w:color w:val="000000"/>
          <w:spacing w:val="8"/>
          <w:sz w:val="30"/>
        </w:rPr>
        <w:t> </w:t>
      </w:r>
      <w:r w:rsidRPr="00ED31E6">
        <w:rPr>
          <w:rFonts w:ascii="黑体" w:eastAsia="黑体" w:hAnsi="黑体" w:cs="宋体" w:hint="eastAsia"/>
          <w:color w:val="F79646"/>
          <w:spacing w:val="8"/>
          <w:sz w:val="30"/>
          <w:szCs w:val="30"/>
        </w:rPr>
        <w:t>10.怎么样才能成为承担政府培训任务的培训机构？</w:t>
      </w:r>
    </w:p>
    <w:p w:rsidR="00ED31E6" w:rsidRPr="00ED31E6" w:rsidRDefault="00ED31E6" w:rsidP="00ED31E6">
      <w:pPr>
        <w:shd w:val="clear" w:color="auto" w:fill="FFFFFF"/>
        <w:adjustRightInd/>
        <w:snapToGrid/>
        <w:spacing w:after="0"/>
        <w:jc w:val="both"/>
        <w:rPr>
          <w:rFonts w:ascii="微软雅黑" w:hAnsi="微软雅黑" w:cs="宋体"/>
          <w:color w:val="333333"/>
          <w:spacing w:val="8"/>
          <w:sz w:val="26"/>
          <w:szCs w:val="26"/>
        </w:rPr>
      </w:pPr>
      <w:r w:rsidRPr="00ED31E6">
        <w:rPr>
          <w:rFonts w:ascii="微软雅黑" w:hAnsi="微软雅黑" w:cs="宋体" w:hint="eastAsia"/>
          <w:color w:val="333333"/>
          <w:spacing w:val="8"/>
          <w:sz w:val="26"/>
          <w:szCs w:val="26"/>
        </w:rPr>
        <w:pict>
          <v:rect id="_x0000_i1040" style="width:0;height:1.5pt" o:hralign="center" o:hrstd="t" o:hrnoshade="t" o:hr="t" fillcolor="black" stroked="f"/>
        </w:pict>
      </w:r>
    </w:p>
    <w:p w:rsidR="00ED31E6" w:rsidRPr="00ED31E6" w:rsidRDefault="00ED31E6" w:rsidP="00ED31E6">
      <w:pPr>
        <w:shd w:val="clear" w:color="auto" w:fill="FFFFFF"/>
        <w:adjustRightInd/>
        <w:snapToGrid/>
        <w:spacing w:after="0" w:line="420" w:lineRule="atLeast"/>
        <w:jc w:val="both"/>
        <w:rPr>
          <w:rFonts w:ascii="Helvetica" w:hAnsi="Helvetica" w:cs="宋体" w:hint="eastAsia"/>
          <w:color w:val="000000"/>
          <w:spacing w:val="8"/>
          <w:sz w:val="24"/>
          <w:szCs w:val="24"/>
        </w:rPr>
      </w:pPr>
      <w:r w:rsidRPr="00ED31E6">
        <w:rPr>
          <w:rFonts w:ascii="仿宋_GB2312" w:eastAsia="仿宋_GB2312" w:hAnsi="Helvetica" w:cs="宋体" w:hint="eastAsia"/>
          <w:color w:val="000000"/>
          <w:spacing w:val="8"/>
          <w:sz w:val="24"/>
          <w:szCs w:val="24"/>
        </w:rPr>
        <w:t>烟台市范围内依法设立的高等院校、技工院校、职业院校、公办和社会各类培训机构以及具备职业培训能力的企业等（以下统称“培训机构”），均可申请承担政府补贴培训任务。有意向的培训机构须向注册地或实际培训地所在地公共就业人才服务机构提出申请，经公共就业人才服务机构审核批准后，签订培训服务合同，承接就业创业培训任务。其中，申请承担技能培训的机构须先向注册地或实际培训地人力资源社会保障部门提出申请，经核准通过后，由所在地公共就业人才服务机构进行考察，考察达标后与所在地公共就业人才服务机构签订培训服务合同；申请承担特种作业培训的机构须经应急管理部门备案审查通过后，再向人力资源社会保障部门申请组织培训。</w:t>
      </w:r>
    </w:p>
    <w:p w:rsidR="00ED31E6" w:rsidRPr="00ED31E6" w:rsidRDefault="00ED31E6" w:rsidP="00ED31E6">
      <w:pPr>
        <w:shd w:val="clear" w:color="auto" w:fill="FFFFFF"/>
        <w:adjustRightInd/>
        <w:snapToGrid/>
        <w:spacing w:after="0" w:line="420" w:lineRule="atLeast"/>
        <w:ind w:firstLine="645"/>
        <w:jc w:val="both"/>
        <w:rPr>
          <w:rFonts w:ascii="Helvetica" w:hAnsi="Helvetica" w:cs="宋体"/>
          <w:color w:val="000000"/>
          <w:spacing w:val="8"/>
          <w:sz w:val="24"/>
          <w:szCs w:val="24"/>
        </w:rPr>
      </w:pPr>
      <w:r w:rsidRPr="00ED31E6">
        <w:rPr>
          <w:rFonts w:ascii="仿宋_GB2312" w:eastAsia="仿宋_GB2312" w:hAnsi="Helvetica" w:cs="宋体" w:hint="eastAsia"/>
          <w:color w:val="000000"/>
          <w:spacing w:val="8"/>
          <w:sz w:val="24"/>
          <w:szCs w:val="24"/>
        </w:rPr>
        <w:t>其中技能培训机构需要满足：1.在中国境内注册，具有独立法人资格，学校驻地在烟台市行政区域内；2.具有人力资源社会保障行政部门或相关行政部门颁发的办学许可证（属于公立培训机构的，应提供《事业单位登记证》或政府及其编制部门批准设立的文件）以及依法设立且具备职业培训能力的企业；3.具有独立的财务管理、会计核算制度和稳定的经费来源。有确保培训活动顺利开展的流动资金支持;4.具有依法缴纳税收和社会保障资金的良好记录;5.有办公用房，理论课集中的教学场所应达到300</w:t>
      </w:r>
      <w:r w:rsidRPr="00ED31E6">
        <w:rPr>
          <w:rFonts w:ascii="宋体" w:eastAsia="宋体" w:hAnsi="宋体" w:cs="宋体" w:hint="eastAsia"/>
          <w:color w:val="000000"/>
          <w:spacing w:val="8"/>
          <w:sz w:val="24"/>
          <w:szCs w:val="24"/>
        </w:rPr>
        <w:t>㎡</w:t>
      </w:r>
      <w:r w:rsidRPr="00ED31E6">
        <w:rPr>
          <w:rFonts w:ascii="仿宋_GB2312" w:eastAsia="仿宋_GB2312" w:hAnsi="仿宋_GB2312" w:cs="仿宋_GB2312" w:hint="eastAsia"/>
          <w:color w:val="000000"/>
          <w:spacing w:val="8"/>
          <w:sz w:val="24"/>
          <w:szCs w:val="24"/>
        </w:rPr>
        <w:t>以上，无危房，有良好的照明通风条件，桌椅、讲台和黑（白）板设施齐全。有满足实习教学需要的实习操作场所，符合环保、劳保、安全、消防、卫生等有关规定及相关工种的安全规程</w:t>
      </w:r>
      <w:r w:rsidRPr="00ED31E6">
        <w:rPr>
          <w:rFonts w:ascii="仿宋_GB2312" w:eastAsia="仿宋_GB2312" w:hAnsi="Helvetica" w:cs="宋体" w:hint="eastAsia"/>
          <w:color w:val="000000"/>
          <w:spacing w:val="8"/>
          <w:sz w:val="24"/>
          <w:szCs w:val="24"/>
        </w:rPr>
        <w:t>;6.具有满足教学和技能训练需要的教学、实习、实验设施和设备，有充足的实习工位；7.具有满足就业技能培训任务需要的师资力量。并根据办学规模配备1名以上的（专职）教学管理人员。每个专业（工种）具备不少于2名具有大专以上学历或中级以上职称的理论教师和不少于2名具有中级以上职称或职业资格的实习指导老师;8.具有满足开展培训专业（工种）所需的教材并免费发放;9.具有相对稳定的就业渠道,有稳定的校企合作关系;10.在经营活动中没有重大违法记录；11.无不良信用信息记录。</w:t>
      </w:r>
    </w:p>
    <w:p w:rsidR="00ED31E6" w:rsidRPr="00ED31E6" w:rsidRDefault="00ED31E6" w:rsidP="00ED31E6">
      <w:pPr>
        <w:shd w:val="clear" w:color="auto" w:fill="FFFFFF"/>
        <w:adjustRightInd/>
        <w:snapToGrid/>
        <w:spacing w:after="0" w:line="420" w:lineRule="atLeast"/>
        <w:ind w:firstLine="645"/>
        <w:jc w:val="both"/>
        <w:rPr>
          <w:rFonts w:ascii="Helvetica" w:hAnsi="Helvetica" w:cs="宋体"/>
          <w:color w:val="000000"/>
          <w:spacing w:val="8"/>
          <w:sz w:val="24"/>
          <w:szCs w:val="24"/>
        </w:rPr>
      </w:pPr>
      <w:r w:rsidRPr="00ED31E6">
        <w:rPr>
          <w:rFonts w:ascii="仿宋_GB2312" w:eastAsia="仿宋_GB2312" w:hAnsi="Helvetica" w:cs="宋体" w:hint="eastAsia"/>
          <w:color w:val="000000"/>
          <w:spacing w:val="8"/>
          <w:sz w:val="24"/>
          <w:szCs w:val="24"/>
        </w:rPr>
        <w:lastRenderedPageBreak/>
        <w:t>创业培训机构：1.在中国境内注册，具有独立法人资格，学校驻地在烟台市行政区域内；2.具有人力资源社会保障行政部门、或相关行政部门颁发的办学许可证（属于公立培训机构的，应提供《事业单位登记证》或政府及其编制部门批准设立的文件）；3.具有独立的财务管理、会计核算制度和稳定的经费来源，有确保培训活动顺利开展的流动资金支持;4.具有依法缴纳税收和社会保障资金的良好记录;5.具有满足开展创业能力培训所需的教学场地和设施设备。教学场地应包括教室、机房，其中用于创业能力培训教室2个，且每个教室面积不得少于60</w:t>
      </w:r>
      <w:r w:rsidRPr="00ED31E6">
        <w:rPr>
          <w:rFonts w:ascii="宋体" w:eastAsia="宋体" w:hAnsi="宋体" w:cs="宋体" w:hint="eastAsia"/>
          <w:color w:val="000000"/>
          <w:spacing w:val="8"/>
          <w:sz w:val="24"/>
          <w:szCs w:val="24"/>
        </w:rPr>
        <w:t>㎡</w:t>
      </w:r>
      <w:r w:rsidRPr="00ED31E6">
        <w:rPr>
          <w:rFonts w:ascii="仿宋_GB2312" w:eastAsia="仿宋_GB2312" w:hAnsi="仿宋_GB2312" w:cs="仿宋_GB2312" w:hint="eastAsia"/>
          <w:color w:val="000000"/>
          <w:spacing w:val="8"/>
          <w:sz w:val="24"/>
          <w:szCs w:val="24"/>
        </w:rPr>
        <w:t>（采光好、无环境干扰）。有可移动课桌椅、黑（白）板、投影仪（含便携式电脑）。机房具有可供</w:t>
      </w:r>
      <w:r w:rsidRPr="00ED31E6">
        <w:rPr>
          <w:rFonts w:ascii="仿宋_GB2312" w:eastAsia="仿宋_GB2312" w:hAnsi="Helvetica" w:cs="宋体" w:hint="eastAsia"/>
          <w:color w:val="000000"/>
          <w:spacing w:val="8"/>
          <w:sz w:val="24"/>
          <w:szCs w:val="24"/>
        </w:rPr>
        <w:t>35人以上开展实训的设施设备等。配备培训教学所需的教具、图书、资料。教学场地和设施设备要符合国家有关房屋安全和公共场所消防安全的有关规定。6.具有满足创业能力培训任务需要的师资力量。具有2名以上取得人力资源社会保障部或山东省人社厅“创办和改善你的企业”资格证书的专职教师。选择开展网创培训的，须具有1名以上取得“网创培训”资质的专职教师。7.具有满足开展创业培训所需的教材并免费发放；8.在经营活动中没有重大违法记录；9.无不良信用信息记录。</w:t>
      </w:r>
    </w:p>
    <w:p w:rsidR="00ED31E6" w:rsidRPr="00ED31E6" w:rsidRDefault="00ED31E6" w:rsidP="00ED31E6">
      <w:pPr>
        <w:shd w:val="clear" w:color="auto" w:fill="FFFFFF"/>
        <w:adjustRightInd/>
        <w:snapToGrid/>
        <w:spacing w:after="0" w:line="420" w:lineRule="atLeast"/>
        <w:ind w:firstLine="645"/>
        <w:jc w:val="both"/>
        <w:rPr>
          <w:rFonts w:ascii="Helvetica" w:hAnsi="Helvetica" w:cs="宋体"/>
          <w:color w:val="000000"/>
          <w:spacing w:val="8"/>
          <w:sz w:val="24"/>
          <w:szCs w:val="24"/>
        </w:rPr>
      </w:pPr>
    </w:p>
    <w:p w:rsidR="00ED31E6" w:rsidRPr="00ED31E6" w:rsidRDefault="00ED31E6" w:rsidP="00ED31E6">
      <w:pPr>
        <w:shd w:val="clear" w:color="auto" w:fill="FFFFFF"/>
        <w:adjustRightInd/>
        <w:snapToGrid/>
        <w:spacing w:after="0" w:line="420" w:lineRule="atLeast"/>
        <w:jc w:val="both"/>
        <w:rPr>
          <w:rFonts w:ascii="Helvetica" w:hAnsi="Helvetica" w:cs="宋体"/>
          <w:color w:val="000000"/>
          <w:spacing w:val="8"/>
          <w:sz w:val="24"/>
          <w:szCs w:val="24"/>
        </w:rPr>
      </w:pPr>
      <w:r w:rsidRPr="00ED31E6">
        <w:rPr>
          <w:rFonts w:ascii="黑体" w:eastAsia="黑体" w:hAnsi="黑体" w:cs="宋体" w:hint="eastAsia"/>
          <w:color w:val="F79646"/>
          <w:spacing w:val="8"/>
          <w:sz w:val="30"/>
          <w:szCs w:val="30"/>
        </w:rPr>
        <w:t>11.企业可以采取什么方式进行培训？</w:t>
      </w:r>
    </w:p>
    <w:p w:rsidR="00ED31E6" w:rsidRPr="00ED31E6" w:rsidRDefault="00ED31E6" w:rsidP="00ED31E6">
      <w:pPr>
        <w:shd w:val="clear" w:color="auto" w:fill="FFFFFF"/>
        <w:adjustRightInd/>
        <w:snapToGrid/>
        <w:spacing w:after="0"/>
        <w:jc w:val="both"/>
        <w:rPr>
          <w:rFonts w:ascii="微软雅黑" w:hAnsi="微软雅黑" w:cs="宋体"/>
          <w:color w:val="333333"/>
          <w:spacing w:val="8"/>
          <w:sz w:val="26"/>
          <w:szCs w:val="26"/>
        </w:rPr>
      </w:pPr>
      <w:r w:rsidRPr="00ED31E6">
        <w:rPr>
          <w:rFonts w:ascii="微软雅黑" w:hAnsi="微软雅黑" w:cs="宋体" w:hint="eastAsia"/>
          <w:color w:val="333333"/>
          <w:spacing w:val="8"/>
          <w:sz w:val="26"/>
          <w:szCs w:val="26"/>
        </w:rPr>
        <w:pict>
          <v:rect id="_x0000_i1041" style="width:0;height:1.5pt" o:hralign="center" o:hrstd="t" o:hrnoshade="t" o:hr="t" fillcolor="black" stroked="f"/>
        </w:pict>
      </w:r>
    </w:p>
    <w:p w:rsidR="00ED31E6" w:rsidRPr="00ED31E6" w:rsidRDefault="00ED31E6" w:rsidP="00ED31E6">
      <w:pPr>
        <w:shd w:val="clear" w:color="auto" w:fill="FFFFFF"/>
        <w:adjustRightInd/>
        <w:snapToGrid/>
        <w:spacing w:after="0" w:line="420" w:lineRule="atLeast"/>
        <w:jc w:val="both"/>
        <w:rPr>
          <w:rFonts w:ascii="Helvetica" w:hAnsi="Helvetica" w:cs="宋体" w:hint="eastAsia"/>
          <w:color w:val="000000"/>
          <w:spacing w:val="8"/>
          <w:sz w:val="24"/>
          <w:szCs w:val="24"/>
        </w:rPr>
      </w:pPr>
      <w:r w:rsidRPr="00ED31E6">
        <w:rPr>
          <w:rFonts w:ascii="仿宋_GB2312" w:eastAsia="仿宋_GB2312" w:hAnsi="Helvetica" w:cs="宋体" w:hint="eastAsia"/>
          <w:color w:val="000000"/>
          <w:spacing w:val="8"/>
          <w:sz w:val="24"/>
          <w:szCs w:val="24"/>
        </w:rPr>
        <w:t>企业可以根据市场需求导向，制定职工培训计划，开展适应岗位需求和发展需要的技能培训，广泛组织岗前培训、在岗培训、脱产培训，开展岗位练兵、技能竞赛、在线学习等活动。发挥行业协会、龙头企业和培训机构作用，开展职工培训。</w:t>
      </w:r>
    </w:p>
    <w:p w:rsidR="00ED31E6" w:rsidRPr="00ED31E6" w:rsidRDefault="00ED31E6" w:rsidP="00ED31E6">
      <w:pPr>
        <w:shd w:val="clear" w:color="auto" w:fill="FFFFFF"/>
        <w:adjustRightInd/>
        <w:snapToGrid/>
        <w:spacing w:after="0" w:line="420" w:lineRule="atLeast"/>
        <w:ind w:firstLine="600"/>
        <w:jc w:val="both"/>
        <w:rPr>
          <w:rFonts w:ascii="Helvetica" w:hAnsi="Helvetica" w:cs="宋体"/>
          <w:color w:val="000000"/>
          <w:spacing w:val="8"/>
          <w:sz w:val="24"/>
          <w:szCs w:val="24"/>
        </w:rPr>
      </w:pPr>
      <w:r w:rsidRPr="00ED31E6">
        <w:rPr>
          <w:rFonts w:ascii="仿宋_GB2312" w:eastAsia="仿宋_GB2312" w:hAnsi="Helvetica" w:cs="宋体" w:hint="eastAsia"/>
          <w:color w:val="000000"/>
          <w:spacing w:val="8"/>
          <w:sz w:val="24"/>
          <w:szCs w:val="24"/>
        </w:rPr>
        <w:t>针对化工、矿山等高危行业企业，通过组织从业人员和各类特种作业人员普遍开展安全技能培训。</w:t>
      </w:r>
    </w:p>
    <w:p w:rsidR="00ED31E6" w:rsidRPr="00ED31E6" w:rsidRDefault="00ED31E6" w:rsidP="00ED31E6">
      <w:pPr>
        <w:shd w:val="clear" w:color="auto" w:fill="FFFFFF"/>
        <w:adjustRightInd/>
        <w:snapToGrid/>
        <w:spacing w:after="0" w:line="420" w:lineRule="atLeast"/>
        <w:ind w:firstLine="600"/>
        <w:jc w:val="both"/>
        <w:rPr>
          <w:rFonts w:ascii="Helvetica" w:hAnsi="Helvetica" w:cs="宋体"/>
          <w:color w:val="000000"/>
          <w:spacing w:val="8"/>
          <w:sz w:val="24"/>
          <w:szCs w:val="24"/>
        </w:rPr>
      </w:pPr>
      <w:r w:rsidRPr="00ED31E6">
        <w:rPr>
          <w:rFonts w:ascii="仿宋_GB2312" w:eastAsia="仿宋_GB2312" w:hAnsi="Helvetica" w:cs="宋体" w:hint="eastAsia"/>
          <w:color w:val="000000"/>
          <w:spacing w:val="8"/>
          <w:sz w:val="24"/>
          <w:szCs w:val="24"/>
        </w:rPr>
        <w:t>困难企业开展转岗转业培训。推进企业新型学徒制、现代学徒制培训，推进产教融合、校企合作，实现学校培养与企业用人的有效衔接。鼓励企业与参训职工协商一致灵活调整工作时间，保障职工参训期间应有的工资福利待遇。</w:t>
      </w:r>
    </w:p>
    <w:p w:rsidR="00ED31E6" w:rsidRPr="00ED31E6" w:rsidRDefault="00ED31E6" w:rsidP="00ED31E6">
      <w:pPr>
        <w:shd w:val="clear" w:color="auto" w:fill="FFFFFF"/>
        <w:adjustRightInd/>
        <w:snapToGrid/>
        <w:spacing w:after="0" w:line="420" w:lineRule="atLeast"/>
        <w:ind w:firstLine="645"/>
        <w:jc w:val="both"/>
        <w:rPr>
          <w:rFonts w:ascii="Helvetica" w:hAnsi="Helvetica" w:cs="宋体"/>
          <w:color w:val="000000"/>
          <w:spacing w:val="8"/>
          <w:sz w:val="24"/>
          <w:szCs w:val="24"/>
        </w:rPr>
      </w:pPr>
      <w:r w:rsidRPr="00ED31E6">
        <w:rPr>
          <w:rFonts w:ascii="仿宋_GB2312" w:eastAsia="仿宋_GB2312" w:hAnsi="Helvetica" w:cs="宋体" w:hint="eastAsia"/>
          <w:color w:val="000000"/>
          <w:spacing w:val="8"/>
          <w:sz w:val="24"/>
          <w:szCs w:val="24"/>
        </w:rPr>
        <w:t>企业如果想做烟台市公布的专项职业能力培训专业，特种作业人员安全技术培训专业，评价类培训专业，短期培训专业，创业培训专业及其他相关专业目录内专业培训，需要企业选择经人力资源社会保障部门审核批准的培训机构，按相关专业培训标准组织培训，取得相关职业资格证书、职业技</w:t>
      </w:r>
      <w:r w:rsidRPr="00ED31E6">
        <w:rPr>
          <w:rFonts w:ascii="仿宋_GB2312" w:eastAsia="仿宋_GB2312" w:hAnsi="Helvetica" w:cs="宋体" w:hint="eastAsia"/>
          <w:color w:val="000000"/>
          <w:spacing w:val="8"/>
          <w:sz w:val="24"/>
          <w:szCs w:val="24"/>
        </w:rPr>
        <w:lastRenderedPageBreak/>
        <w:t>能等级证书、专项职业能力证书、特种作业操作证和培训合格证书后，由企业申请职业培训补贴。</w:t>
      </w:r>
    </w:p>
    <w:p w:rsidR="00ED31E6" w:rsidRPr="00ED31E6" w:rsidRDefault="00ED31E6" w:rsidP="00ED31E6">
      <w:pPr>
        <w:shd w:val="clear" w:color="auto" w:fill="FFFFFF"/>
        <w:adjustRightInd/>
        <w:snapToGrid/>
        <w:spacing w:after="0" w:line="420" w:lineRule="atLeast"/>
        <w:ind w:firstLine="645"/>
        <w:jc w:val="both"/>
        <w:rPr>
          <w:rFonts w:ascii="Helvetica" w:hAnsi="Helvetica" w:cs="宋体"/>
          <w:color w:val="000000"/>
          <w:spacing w:val="8"/>
          <w:sz w:val="24"/>
          <w:szCs w:val="24"/>
        </w:rPr>
      </w:pPr>
      <w:r w:rsidRPr="00ED31E6">
        <w:rPr>
          <w:rFonts w:ascii="仿宋_GB2312" w:eastAsia="仿宋_GB2312" w:hAnsi="Helvetica" w:cs="宋体" w:hint="eastAsia"/>
          <w:color w:val="000000"/>
          <w:spacing w:val="8"/>
          <w:sz w:val="24"/>
          <w:szCs w:val="24"/>
        </w:rPr>
        <w:t>企业如果要做目录外专业培训。企业根据自身需求和生产实际，确定培训内容，制定职工培训计划，经所在地公共就业人才服务机构审批同意后组织实施。培训课时不低于40课时。结业考试由所在地公共就业人才服务机构监督企业按照考试标准和程序组织实施，考试合格后，发放培训合格证书。企业依据合格人数可申请每人500元职业培训补贴。</w:t>
      </w:r>
    </w:p>
    <w:p w:rsidR="00ED31E6" w:rsidRPr="00ED31E6" w:rsidRDefault="00ED31E6" w:rsidP="00ED31E6">
      <w:pPr>
        <w:shd w:val="clear" w:color="auto" w:fill="FFFFFF"/>
        <w:adjustRightInd/>
        <w:snapToGrid/>
        <w:spacing w:after="0" w:line="420" w:lineRule="atLeast"/>
        <w:ind w:firstLine="645"/>
        <w:jc w:val="both"/>
        <w:rPr>
          <w:rFonts w:ascii="Helvetica" w:hAnsi="Helvetica" w:cs="宋体"/>
          <w:color w:val="000000"/>
          <w:spacing w:val="8"/>
          <w:sz w:val="24"/>
          <w:szCs w:val="24"/>
        </w:rPr>
      </w:pPr>
    </w:p>
    <w:p w:rsidR="00ED31E6" w:rsidRPr="00ED31E6" w:rsidRDefault="00ED31E6" w:rsidP="00ED31E6">
      <w:pPr>
        <w:shd w:val="clear" w:color="auto" w:fill="FFFFFF"/>
        <w:adjustRightInd/>
        <w:snapToGrid/>
        <w:spacing w:after="0" w:line="420" w:lineRule="atLeast"/>
        <w:jc w:val="both"/>
        <w:rPr>
          <w:rFonts w:ascii="Helvetica" w:hAnsi="Helvetica" w:cs="宋体"/>
          <w:color w:val="000000"/>
          <w:spacing w:val="8"/>
          <w:sz w:val="24"/>
          <w:szCs w:val="24"/>
        </w:rPr>
      </w:pPr>
      <w:r w:rsidRPr="00ED31E6">
        <w:rPr>
          <w:rFonts w:ascii="黑体" w:eastAsia="黑体" w:hAnsi="黑体" w:cs="宋体" w:hint="eastAsia"/>
          <w:color w:val="F79646"/>
          <w:spacing w:val="8"/>
          <w:sz w:val="30"/>
          <w:szCs w:val="30"/>
        </w:rPr>
        <w:t>12.社会上有很多职业技能培训机构，去这些机构参加培训都可免费培训吗？都可以培训什么专业？</w:t>
      </w:r>
    </w:p>
    <w:p w:rsidR="00ED31E6" w:rsidRPr="00ED31E6" w:rsidRDefault="00ED31E6" w:rsidP="00ED31E6">
      <w:pPr>
        <w:shd w:val="clear" w:color="auto" w:fill="FFFFFF"/>
        <w:adjustRightInd/>
        <w:snapToGrid/>
        <w:spacing w:after="0"/>
        <w:jc w:val="both"/>
        <w:rPr>
          <w:rFonts w:ascii="微软雅黑" w:hAnsi="微软雅黑" w:cs="宋体"/>
          <w:color w:val="333333"/>
          <w:spacing w:val="8"/>
          <w:sz w:val="26"/>
          <w:szCs w:val="26"/>
        </w:rPr>
      </w:pPr>
      <w:r w:rsidRPr="00ED31E6">
        <w:rPr>
          <w:rFonts w:ascii="微软雅黑" w:hAnsi="微软雅黑" w:cs="宋体" w:hint="eastAsia"/>
          <w:color w:val="333333"/>
          <w:spacing w:val="8"/>
          <w:sz w:val="26"/>
          <w:szCs w:val="26"/>
        </w:rPr>
        <w:pict>
          <v:rect id="_x0000_i1042" style="width:0;height:1.5pt" o:hralign="center" o:hrstd="t" o:hrnoshade="t" o:hr="t" fillcolor="black" stroked="f"/>
        </w:pict>
      </w:r>
    </w:p>
    <w:p w:rsidR="00ED31E6" w:rsidRPr="00ED31E6" w:rsidRDefault="00ED31E6" w:rsidP="00ED31E6">
      <w:pPr>
        <w:rPr>
          <w:rFonts w:ascii="仿宋_GB2312" w:eastAsia="仿宋_GB2312" w:hAnsi="Helvetica" w:cs="宋体" w:hint="eastAsia"/>
          <w:color w:val="000000"/>
          <w:spacing w:val="8"/>
          <w:sz w:val="24"/>
          <w:szCs w:val="24"/>
        </w:rPr>
      </w:pPr>
      <w:r w:rsidRPr="00ED31E6">
        <w:rPr>
          <w:rFonts w:ascii="仿宋_GB2312" w:eastAsia="仿宋_GB2312" w:hAnsi="Helvetica" w:cs="宋体" w:hint="eastAsia"/>
          <w:color w:val="000000"/>
          <w:spacing w:val="8"/>
          <w:sz w:val="24"/>
          <w:szCs w:val="24"/>
        </w:rPr>
        <w:t>目前烟台市有很多职业技能培训机构，但不是每家职业技能培训机构都可以进行补贴培训，也不是职业技能培训机构实施的所有培训都可以享受补贴。这就需要登录烟台市人力资源和社会保障局官网查看《就业创业培训机构及专业清单公示公布的培训评价机构目录》。http://rshj.yantai.gov.cn/art/2019/11/4/art_23237_2544604.html</w:t>
      </w:r>
    </w:p>
    <w:p w:rsidR="00ED31E6" w:rsidRPr="00ED31E6" w:rsidRDefault="00ED31E6" w:rsidP="00ED31E6">
      <w:pPr>
        <w:rPr>
          <w:rFonts w:ascii="仿宋_GB2312" w:eastAsia="仿宋_GB2312" w:hAnsi="Helvetica" w:cs="宋体"/>
          <w:color w:val="000000"/>
          <w:spacing w:val="8"/>
          <w:sz w:val="24"/>
          <w:szCs w:val="24"/>
        </w:rPr>
      </w:pPr>
      <w:r w:rsidRPr="00ED31E6">
        <w:rPr>
          <w:rFonts w:ascii="仿宋_GB2312" w:eastAsia="仿宋_GB2312" w:hAnsi="Helvetica" w:cs="宋体" w:hint="eastAsia"/>
          <w:color w:val="000000"/>
          <w:spacing w:val="8"/>
          <w:sz w:val="24"/>
          <w:szCs w:val="24"/>
        </w:rPr>
        <w:t>专业及补贴标准可以查看《职业资格职业（工种）目录清单及补贴标准公示》。http://rshj.yantai.gov.cn/art/2019/11/4/art_23237_2544601.html</w:t>
      </w:r>
    </w:p>
    <w:p w:rsidR="00ED31E6" w:rsidRPr="00ED31E6" w:rsidRDefault="00ED31E6" w:rsidP="00ED31E6">
      <w:pPr>
        <w:rPr>
          <w:rFonts w:ascii="仿宋_GB2312" w:eastAsia="仿宋_GB2312" w:hAnsi="Helvetica" w:cs="宋体"/>
          <w:color w:val="000000"/>
          <w:spacing w:val="8"/>
          <w:sz w:val="24"/>
          <w:szCs w:val="24"/>
        </w:rPr>
      </w:pPr>
      <w:r w:rsidRPr="00ED31E6">
        <w:rPr>
          <w:rFonts w:ascii="仿宋_GB2312" w:eastAsia="仿宋_GB2312" w:hAnsi="Helvetica" w:cs="宋体" w:hint="eastAsia"/>
          <w:color w:val="000000"/>
          <w:spacing w:val="8"/>
          <w:sz w:val="24"/>
          <w:szCs w:val="24"/>
        </w:rPr>
        <w:t>也就是说，只有符合培训机构标准且与人社部门签约的职业技能培训机构才可以实施补贴培训。</w:t>
      </w:r>
    </w:p>
    <w:p w:rsidR="00ED31E6" w:rsidRPr="00ED31E6" w:rsidRDefault="00ED31E6" w:rsidP="00ED31E6">
      <w:pPr>
        <w:shd w:val="clear" w:color="auto" w:fill="FFFFFF"/>
        <w:adjustRightInd/>
        <w:snapToGrid/>
        <w:spacing w:after="0" w:line="420" w:lineRule="atLeast"/>
        <w:ind w:firstLine="645"/>
        <w:jc w:val="both"/>
        <w:rPr>
          <w:rFonts w:ascii="Helvetica" w:hAnsi="Helvetica" w:cs="宋体"/>
          <w:color w:val="000000"/>
          <w:spacing w:val="8"/>
          <w:sz w:val="24"/>
          <w:szCs w:val="24"/>
        </w:rPr>
      </w:pPr>
    </w:p>
    <w:p w:rsidR="00ED31E6" w:rsidRPr="00ED31E6" w:rsidRDefault="00ED31E6" w:rsidP="00ED31E6">
      <w:pPr>
        <w:shd w:val="clear" w:color="auto" w:fill="FFFFFF"/>
        <w:adjustRightInd/>
        <w:snapToGrid/>
        <w:spacing w:after="0" w:line="420" w:lineRule="atLeast"/>
        <w:jc w:val="both"/>
        <w:rPr>
          <w:rFonts w:ascii="Helvetica" w:hAnsi="Helvetica" w:cs="宋体"/>
          <w:color w:val="000000"/>
          <w:spacing w:val="8"/>
          <w:sz w:val="24"/>
          <w:szCs w:val="24"/>
        </w:rPr>
      </w:pPr>
      <w:r w:rsidRPr="00ED31E6">
        <w:rPr>
          <w:rFonts w:ascii="黑体" w:eastAsia="黑体" w:hAnsi="黑体" w:cs="宋体" w:hint="eastAsia"/>
          <w:color w:val="F79646"/>
          <w:spacing w:val="8"/>
          <w:sz w:val="30"/>
          <w:szCs w:val="30"/>
        </w:rPr>
        <w:t>13.烟台市对企业和培训机构现在有哪些政策？</w:t>
      </w:r>
    </w:p>
    <w:p w:rsidR="00ED31E6" w:rsidRPr="00ED31E6" w:rsidRDefault="00ED31E6" w:rsidP="00ED31E6">
      <w:pPr>
        <w:shd w:val="clear" w:color="auto" w:fill="FFFFFF"/>
        <w:adjustRightInd/>
        <w:snapToGrid/>
        <w:spacing w:after="0"/>
        <w:jc w:val="both"/>
        <w:rPr>
          <w:rFonts w:ascii="微软雅黑" w:hAnsi="微软雅黑" w:cs="宋体"/>
          <w:color w:val="333333"/>
          <w:spacing w:val="8"/>
          <w:sz w:val="26"/>
          <w:szCs w:val="26"/>
        </w:rPr>
      </w:pPr>
      <w:r w:rsidRPr="00ED31E6">
        <w:rPr>
          <w:rFonts w:ascii="微软雅黑" w:hAnsi="微软雅黑" w:cs="宋体" w:hint="eastAsia"/>
          <w:color w:val="333333"/>
          <w:spacing w:val="8"/>
          <w:sz w:val="26"/>
          <w:szCs w:val="26"/>
        </w:rPr>
        <w:pict>
          <v:rect id="_x0000_i1043" style="width:0;height:1.5pt" o:hralign="center" o:hrstd="t" o:hrnoshade="t" o:hr="t" fillcolor="black" stroked="f"/>
        </w:pict>
      </w:r>
    </w:p>
    <w:p w:rsidR="00ED31E6" w:rsidRPr="00ED31E6" w:rsidRDefault="00ED31E6" w:rsidP="00ED31E6">
      <w:pPr>
        <w:shd w:val="clear" w:color="auto" w:fill="FFFFFF"/>
        <w:adjustRightInd/>
        <w:snapToGrid/>
        <w:spacing w:after="0" w:line="420" w:lineRule="atLeast"/>
        <w:jc w:val="both"/>
        <w:rPr>
          <w:rFonts w:ascii="Helvetica" w:hAnsi="Helvetica" w:cs="宋体" w:hint="eastAsia"/>
          <w:color w:val="000000"/>
          <w:spacing w:val="8"/>
          <w:sz w:val="24"/>
          <w:szCs w:val="24"/>
        </w:rPr>
      </w:pPr>
      <w:r w:rsidRPr="00ED31E6">
        <w:rPr>
          <w:rFonts w:ascii="仿宋_GB2312" w:eastAsia="仿宋_GB2312" w:hAnsi="Helvetica" w:cs="宋体" w:hint="eastAsia"/>
          <w:color w:val="000000"/>
          <w:spacing w:val="8"/>
          <w:sz w:val="24"/>
          <w:szCs w:val="24"/>
        </w:rPr>
        <w:t>烟台市通过强化支持企业兴办职业技能培训，发挥技工院校、职业院校开展职业技能培训主导作用，按规定享受政府补贴政策、鼓励民办培训机构参与职业技能培训，从而激发培训主体积极性。</w:t>
      </w:r>
    </w:p>
    <w:p w:rsidR="00ED31E6" w:rsidRPr="00ED31E6" w:rsidRDefault="00ED31E6" w:rsidP="00ED31E6">
      <w:pPr>
        <w:shd w:val="clear" w:color="auto" w:fill="FFFFFF"/>
        <w:adjustRightInd/>
        <w:snapToGrid/>
        <w:spacing w:after="0" w:line="420" w:lineRule="atLeast"/>
        <w:ind w:firstLine="645"/>
        <w:jc w:val="both"/>
        <w:rPr>
          <w:rFonts w:ascii="Helvetica" w:hAnsi="Helvetica" w:cs="宋体"/>
          <w:color w:val="000000"/>
          <w:spacing w:val="8"/>
          <w:sz w:val="24"/>
          <w:szCs w:val="24"/>
        </w:rPr>
      </w:pPr>
      <w:r w:rsidRPr="00ED31E6">
        <w:rPr>
          <w:rFonts w:ascii="仿宋_GB2312" w:eastAsia="仿宋_GB2312" w:hAnsi="Helvetica" w:cs="宋体" w:hint="eastAsia"/>
          <w:color w:val="000000"/>
          <w:spacing w:val="8"/>
          <w:sz w:val="24"/>
          <w:szCs w:val="24"/>
        </w:rPr>
        <w:t>通过支持各类企业特别是规模以上企业或者吸纳就业人员较多的企业设立职工培训中心，经当地人力资源社会保障部门审核备案后，自主开展内部员工岗前培训和在岗提升培训。鼓励企业与技工院校、职业院校共建实训中心、教学工厂等，建设培育一批产教融合型企业。支持企业设立高技能人才培训基地、技师工作站、技能大师工作室，企业通过职工教育经费提供相应的资金支持，政府按规定通过就业补助资金给予不低于10万元补助。对</w:t>
      </w:r>
      <w:r w:rsidRPr="00ED31E6">
        <w:rPr>
          <w:rFonts w:ascii="仿宋_GB2312" w:eastAsia="仿宋_GB2312" w:hAnsi="Helvetica" w:cs="宋体" w:hint="eastAsia"/>
          <w:color w:val="000000"/>
          <w:spacing w:val="8"/>
          <w:sz w:val="24"/>
          <w:szCs w:val="24"/>
        </w:rPr>
        <w:lastRenderedPageBreak/>
        <w:t>开展职业技能培训成绩突出的企业、院校、培训机构、公共实训基地给予扶持。</w:t>
      </w:r>
    </w:p>
    <w:p w:rsidR="00ED31E6" w:rsidRPr="00ED31E6" w:rsidRDefault="00ED31E6" w:rsidP="00ED31E6">
      <w:pPr>
        <w:shd w:val="clear" w:color="auto" w:fill="FFFFFF"/>
        <w:adjustRightInd/>
        <w:snapToGrid/>
        <w:spacing w:after="0" w:line="420" w:lineRule="atLeast"/>
        <w:ind w:firstLine="645"/>
        <w:jc w:val="both"/>
        <w:rPr>
          <w:rFonts w:ascii="Helvetica" w:hAnsi="Helvetica" w:cs="宋体"/>
          <w:color w:val="000000"/>
          <w:spacing w:val="8"/>
          <w:sz w:val="24"/>
          <w:szCs w:val="24"/>
        </w:rPr>
      </w:pPr>
      <w:r w:rsidRPr="00ED31E6">
        <w:rPr>
          <w:rFonts w:ascii="仿宋_GB2312" w:eastAsia="仿宋_GB2312" w:hAnsi="Helvetica" w:cs="宋体" w:hint="eastAsia"/>
          <w:color w:val="000000"/>
          <w:spacing w:val="8"/>
          <w:sz w:val="24"/>
          <w:szCs w:val="24"/>
        </w:rPr>
        <w:t>不断培育发展壮大社会培训机构。政府补贴的职业技能培训项目全部向具备资质的职业院校和培训机构开放。</w:t>
      </w:r>
    </w:p>
    <w:p w:rsidR="00ED31E6" w:rsidRPr="00ED31E6" w:rsidRDefault="00ED31E6" w:rsidP="00ED31E6">
      <w:pPr>
        <w:shd w:val="clear" w:color="auto" w:fill="FFFFFF"/>
        <w:adjustRightInd/>
        <w:snapToGrid/>
        <w:spacing w:after="0" w:line="420" w:lineRule="atLeast"/>
        <w:ind w:firstLine="645"/>
        <w:jc w:val="both"/>
        <w:rPr>
          <w:rFonts w:ascii="Helvetica" w:hAnsi="Helvetica" w:cs="宋体"/>
          <w:color w:val="000000"/>
          <w:spacing w:val="8"/>
          <w:sz w:val="24"/>
          <w:szCs w:val="24"/>
        </w:rPr>
      </w:pPr>
      <w:r w:rsidRPr="00ED31E6">
        <w:rPr>
          <w:rFonts w:ascii="仿宋_GB2312" w:eastAsia="仿宋_GB2312" w:hAnsi="Helvetica" w:cs="宋体" w:hint="eastAsia"/>
          <w:color w:val="000000"/>
          <w:spacing w:val="8"/>
          <w:sz w:val="32"/>
          <w:szCs w:val="32"/>
        </w:rPr>
        <w:t> </w:t>
      </w:r>
    </w:p>
    <w:p w:rsidR="00ED31E6" w:rsidRPr="00ED31E6" w:rsidRDefault="00ED31E6" w:rsidP="00ED31E6">
      <w:pPr>
        <w:shd w:val="clear" w:color="auto" w:fill="FFFFFF"/>
        <w:adjustRightInd/>
        <w:snapToGrid/>
        <w:spacing w:after="0"/>
        <w:jc w:val="both"/>
        <w:rPr>
          <w:rFonts w:ascii="微软雅黑" w:hAnsi="微软雅黑" w:cs="宋体"/>
          <w:color w:val="333333"/>
          <w:spacing w:val="8"/>
          <w:sz w:val="26"/>
          <w:szCs w:val="26"/>
        </w:rPr>
      </w:pPr>
      <w:r w:rsidRPr="00ED31E6">
        <w:rPr>
          <w:rFonts w:ascii="微软雅黑" w:hAnsi="微软雅黑" w:cs="宋体"/>
          <w:color w:val="333333"/>
          <w:spacing w:val="8"/>
          <w:sz w:val="26"/>
          <w:szCs w:val="26"/>
        </w:rPr>
        <w:pict>
          <v:shape id="_x0000_i1044" type="#_x0000_t75" alt="" style="width:24pt;height:24pt"/>
        </w:pict>
      </w:r>
      <w:r w:rsidRPr="00ED31E6">
        <w:rPr>
          <w:rFonts w:ascii="微软雅黑" w:hAnsi="微软雅黑" w:cs="宋体"/>
          <w:color w:val="333333"/>
          <w:spacing w:val="8"/>
          <w:sz w:val="26"/>
          <w:szCs w:val="26"/>
        </w:rPr>
        <w:pict>
          <v:shape id="_x0000_i1045" type="#_x0000_t75" alt="" style="width:24pt;height:24pt"/>
        </w:pict>
      </w:r>
    </w:p>
    <w:p w:rsidR="00ED31E6" w:rsidRPr="00ED31E6" w:rsidRDefault="00ED31E6" w:rsidP="00ED31E6">
      <w:pPr>
        <w:shd w:val="clear" w:color="auto" w:fill="FFFFFF"/>
        <w:adjustRightInd/>
        <w:snapToGrid/>
        <w:spacing w:after="0" w:line="315" w:lineRule="atLeast"/>
        <w:jc w:val="both"/>
        <w:rPr>
          <w:rFonts w:ascii="微软雅黑" w:hAnsi="微软雅黑" w:cs="宋体" w:hint="eastAsia"/>
          <w:color w:val="D37F96"/>
          <w:spacing w:val="23"/>
          <w:sz w:val="23"/>
          <w:szCs w:val="23"/>
        </w:rPr>
      </w:pPr>
      <w:r w:rsidRPr="00ED31E6">
        <w:rPr>
          <w:rFonts w:ascii="微软雅黑" w:hAnsi="微软雅黑" w:cs="宋体" w:hint="eastAsia"/>
          <w:b/>
          <w:bCs/>
          <w:color w:val="D37F96"/>
          <w:spacing w:val="23"/>
          <w:sz w:val="33"/>
        </w:rPr>
        <w:t>※培什么</w:t>
      </w:r>
      <w:r w:rsidRPr="00ED31E6">
        <w:rPr>
          <w:rFonts w:ascii="Helvetica" w:hAnsi="Helvetica" w:cs="宋体"/>
          <w:b/>
          <w:bCs/>
          <w:color w:val="D37F96"/>
          <w:spacing w:val="23"/>
          <w:sz w:val="23"/>
        </w:rPr>
        <w:t>：</w:t>
      </w:r>
    </w:p>
    <w:p w:rsidR="00ED31E6" w:rsidRPr="00ED31E6" w:rsidRDefault="00ED31E6" w:rsidP="00ED31E6">
      <w:pPr>
        <w:shd w:val="clear" w:color="auto" w:fill="FFFFFF"/>
        <w:adjustRightInd/>
        <w:snapToGrid/>
        <w:spacing w:after="0"/>
        <w:jc w:val="both"/>
        <w:rPr>
          <w:rFonts w:ascii="微软雅黑" w:hAnsi="微软雅黑" w:cs="宋体" w:hint="eastAsia"/>
          <w:color w:val="333333"/>
          <w:spacing w:val="8"/>
          <w:sz w:val="26"/>
          <w:szCs w:val="26"/>
        </w:rPr>
      </w:pPr>
      <w:r w:rsidRPr="00ED31E6">
        <w:rPr>
          <w:rFonts w:ascii="微软雅黑" w:hAnsi="微软雅黑" w:cs="宋体"/>
          <w:color w:val="333333"/>
          <w:spacing w:val="8"/>
          <w:sz w:val="26"/>
          <w:szCs w:val="26"/>
        </w:rPr>
        <w:pict>
          <v:shape id="_x0000_i1046" type="#_x0000_t75" alt="" style="width:24pt;height:24pt"/>
        </w:pict>
      </w:r>
    </w:p>
    <w:p w:rsidR="00ED31E6" w:rsidRPr="00ED31E6" w:rsidRDefault="00ED31E6" w:rsidP="00ED31E6">
      <w:pPr>
        <w:shd w:val="clear" w:color="auto" w:fill="FFFFFF"/>
        <w:adjustRightInd/>
        <w:snapToGrid/>
        <w:spacing w:after="0" w:line="420" w:lineRule="atLeast"/>
        <w:jc w:val="both"/>
        <w:rPr>
          <w:rFonts w:ascii="Helvetica" w:hAnsi="Helvetica" w:cs="宋体" w:hint="eastAsia"/>
          <w:color w:val="000000"/>
          <w:spacing w:val="8"/>
          <w:sz w:val="24"/>
          <w:szCs w:val="24"/>
        </w:rPr>
      </w:pPr>
    </w:p>
    <w:p w:rsidR="00ED31E6" w:rsidRPr="00ED31E6" w:rsidRDefault="00ED31E6" w:rsidP="00ED31E6">
      <w:pPr>
        <w:shd w:val="clear" w:color="auto" w:fill="FFFFFF"/>
        <w:adjustRightInd/>
        <w:snapToGrid/>
        <w:spacing w:after="0" w:line="420" w:lineRule="atLeast"/>
        <w:jc w:val="both"/>
        <w:rPr>
          <w:rFonts w:ascii="Helvetica" w:hAnsi="Helvetica" w:cs="宋体"/>
          <w:color w:val="000000"/>
          <w:spacing w:val="8"/>
          <w:sz w:val="24"/>
          <w:szCs w:val="24"/>
        </w:rPr>
      </w:pPr>
      <w:r w:rsidRPr="00ED31E6">
        <w:rPr>
          <w:rFonts w:ascii="Helvetica" w:hAnsi="Helvetica" w:cs="宋体"/>
          <w:i/>
          <w:iCs/>
          <w:color w:val="000000"/>
          <w:spacing w:val="8"/>
          <w:sz w:val="30"/>
        </w:rPr>
        <w:t> </w:t>
      </w:r>
      <w:r w:rsidRPr="00ED31E6">
        <w:rPr>
          <w:rFonts w:ascii="黑体" w:eastAsia="黑体" w:hAnsi="黑体" w:cs="宋体" w:hint="eastAsia"/>
          <w:color w:val="F79646"/>
          <w:spacing w:val="8"/>
          <w:sz w:val="30"/>
          <w:szCs w:val="30"/>
        </w:rPr>
        <w:t>14.现在技能培训的热门专业都有哪些？重点培训什么内容？</w:t>
      </w:r>
    </w:p>
    <w:p w:rsidR="00ED31E6" w:rsidRPr="00ED31E6" w:rsidRDefault="00ED31E6" w:rsidP="00ED31E6">
      <w:pPr>
        <w:shd w:val="clear" w:color="auto" w:fill="FFFFFF"/>
        <w:adjustRightInd/>
        <w:snapToGrid/>
        <w:spacing w:after="0"/>
        <w:jc w:val="both"/>
        <w:rPr>
          <w:rFonts w:ascii="微软雅黑" w:hAnsi="微软雅黑" w:cs="宋体"/>
          <w:color w:val="333333"/>
          <w:spacing w:val="8"/>
          <w:sz w:val="26"/>
          <w:szCs w:val="26"/>
        </w:rPr>
      </w:pPr>
      <w:r w:rsidRPr="00ED31E6">
        <w:rPr>
          <w:rFonts w:ascii="微软雅黑" w:hAnsi="微软雅黑" w:cs="宋体" w:hint="eastAsia"/>
          <w:color w:val="333333"/>
          <w:spacing w:val="8"/>
          <w:sz w:val="26"/>
          <w:szCs w:val="26"/>
        </w:rPr>
        <w:pict>
          <v:rect id="_x0000_i1047" style="width:0;height:1.5pt" o:hralign="center" o:hrstd="t" o:hrnoshade="t" o:hr="t" fillcolor="black" stroked="f"/>
        </w:pict>
      </w:r>
    </w:p>
    <w:p w:rsidR="00ED31E6" w:rsidRPr="00ED31E6" w:rsidRDefault="00ED31E6" w:rsidP="00ED31E6">
      <w:pPr>
        <w:shd w:val="clear" w:color="auto" w:fill="FFFFFF"/>
        <w:adjustRightInd/>
        <w:snapToGrid/>
        <w:spacing w:after="0" w:line="420" w:lineRule="atLeast"/>
        <w:jc w:val="both"/>
        <w:rPr>
          <w:rFonts w:ascii="Helvetica" w:hAnsi="Helvetica" w:cs="宋体" w:hint="eastAsia"/>
          <w:color w:val="000000"/>
          <w:spacing w:val="8"/>
          <w:sz w:val="24"/>
          <w:szCs w:val="24"/>
        </w:rPr>
      </w:pPr>
      <w:r w:rsidRPr="00ED31E6">
        <w:rPr>
          <w:rFonts w:ascii="仿宋_GB2312" w:eastAsia="仿宋_GB2312" w:hAnsi="Helvetica" w:cs="宋体" w:hint="eastAsia"/>
          <w:color w:val="000000"/>
          <w:spacing w:val="8"/>
          <w:sz w:val="24"/>
          <w:szCs w:val="24"/>
        </w:rPr>
        <w:t>烟台市现在比较热门的技能培训专业主要有</w:t>
      </w:r>
      <w:r w:rsidRPr="00ED31E6">
        <w:rPr>
          <w:rFonts w:ascii="黑体" w:eastAsia="黑体" w:hAnsi="黑体" w:cs="宋体" w:hint="eastAsia"/>
          <w:color w:val="000000"/>
          <w:spacing w:val="8"/>
          <w:sz w:val="24"/>
          <w:szCs w:val="24"/>
        </w:rPr>
        <w:t>：</w:t>
      </w:r>
      <w:r w:rsidRPr="00ED31E6">
        <w:rPr>
          <w:rFonts w:ascii="仿宋_GB2312" w:eastAsia="仿宋_GB2312" w:hAnsi="Helvetica" w:cs="宋体" w:hint="eastAsia"/>
          <w:color w:val="000000"/>
          <w:spacing w:val="8"/>
          <w:sz w:val="24"/>
          <w:szCs w:val="24"/>
        </w:rPr>
        <w:t>中式面点师、西式面点师、育婴员、中式烹调师、美容师、美发师、计算机等级考试（二级）、茶艺师、评茶员等专业。</w:t>
      </w:r>
    </w:p>
    <w:p w:rsidR="00ED31E6" w:rsidRPr="00ED31E6" w:rsidRDefault="00ED31E6" w:rsidP="00ED31E6">
      <w:pPr>
        <w:shd w:val="clear" w:color="auto" w:fill="FFFFFF"/>
        <w:adjustRightInd/>
        <w:snapToGrid/>
        <w:spacing w:after="0" w:line="420" w:lineRule="atLeast"/>
        <w:ind w:firstLine="645"/>
        <w:jc w:val="both"/>
        <w:rPr>
          <w:rFonts w:ascii="Helvetica" w:hAnsi="Helvetica" w:cs="宋体"/>
          <w:color w:val="000000"/>
          <w:spacing w:val="8"/>
          <w:sz w:val="24"/>
          <w:szCs w:val="24"/>
        </w:rPr>
      </w:pPr>
      <w:r w:rsidRPr="00ED31E6">
        <w:rPr>
          <w:rFonts w:ascii="仿宋_GB2312" w:eastAsia="仿宋_GB2312" w:hAnsi="Helvetica" w:cs="宋体" w:hint="eastAsia"/>
          <w:color w:val="000000"/>
          <w:spacing w:val="8"/>
          <w:sz w:val="24"/>
          <w:szCs w:val="24"/>
        </w:rPr>
        <w:t>中式面点师：讲授中式面点专业基础知识、主要有原料知识、基本操作手法、各种花样的花卷、各式包子、油条、面鱼、酥皮火烧等制作工艺及要点。</w:t>
      </w:r>
    </w:p>
    <w:p w:rsidR="00ED31E6" w:rsidRPr="00ED31E6" w:rsidRDefault="00ED31E6" w:rsidP="00ED31E6">
      <w:pPr>
        <w:shd w:val="clear" w:color="auto" w:fill="FFFFFF"/>
        <w:adjustRightInd/>
        <w:snapToGrid/>
        <w:spacing w:after="0" w:line="420" w:lineRule="atLeast"/>
        <w:ind w:firstLine="645"/>
        <w:jc w:val="both"/>
        <w:rPr>
          <w:rFonts w:ascii="Helvetica" w:hAnsi="Helvetica" w:cs="宋体"/>
          <w:color w:val="000000"/>
          <w:spacing w:val="8"/>
          <w:sz w:val="24"/>
          <w:szCs w:val="24"/>
        </w:rPr>
      </w:pPr>
      <w:r w:rsidRPr="00ED31E6">
        <w:rPr>
          <w:rFonts w:ascii="仿宋_GB2312" w:eastAsia="仿宋_GB2312" w:hAnsi="Helvetica" w:cs="宋体" w:hint="eastAsia"/>
          <w:color w:val="000000"/>
          <w:spacing w:val="8"/>
          <w:sz w:val="24"/>
          <w:szCs w:val="24"/>
        </w:rPr>
        <w:t>西式面点师：讲授西式面点专业基础知识，主要有原料知识、基本操作手法、混酥类点心、清蛋糕、软质面包、泡芙、葡式蛋挞、各种饼干的制作工艺及要点。</w:t>
      </w:r>
    </w:p>
    <w:p w:rsidR="00ED31E6" w:rsidRPr="00ED31E6" w:rsidRDefault="00ED31E6" w:rsidP="00ED31E6">
      <w:pPr>
        <w:shd w:val="clear" w:color="auto" w:fill="FFFFFF"/>
        <w:adjustRightInd/>
        <w:snapToGrid/>
        <w:spacing w:after="0" w:line="420" w:lineRule="atLeast"/>
        <w:ind w:firstLine="645"/>
        <w:jc w:val="both"/>
        <w:rPr>
          <w:rFonts w:ascii="Helvetica" w:hAnsi="Helvetica" w:cs="宋体"/>
          <w:color w:val="000000"/>
          <w:spacing w:val="8"/>
          <w:sz w:val="24"/>
          <w:szCs w:val="24"/>
        </w:rPr>
      </w:pPr>
      <w:r w:rsidRPr="00ED31E6">
        <w:rPr>
          <w:rFonts w:ascii="仿宋_GB2312" w:eastAsia="仿宋_GB2312" w:hAnsi="Helvetica" w:cs="宋体" w:hint="eastAsia"/>
          <w:color w:val="000000"/>
          <w:spacing w:val="8"/>
          <w:sz w:val="24"/>
          <w:szCs w:val="24"/>
        </w:rPr>
        <w:t>育婴员：讲授婴幼儿教育养育的基本理论内容，学习婴幼儿生理特点、心理特点，母乳喂养方法、冲调奶粉方法、辅食制作、尿布选择使用、四具消毒、常见疾病护理、意外伤害识别等知识。</w:t>
      </w:r>
    </w:p>
    <w:p w:rsidR="00ED31E6" w:rsidRPr="00ED31E6" w:rsidRDefault="00ED31E6" w:rsidP="00ED31E6">
      <w:pPr>
        <w:shd w:val="clear" w:color="auto" w:fill="FFFFFF"/>
        <w:adjustRightInd/>
        <w:snapToGrid/>
        <w:spacing w:after="0" w:line="420" w:lineRule="atLeast"/>
        <w:ind w:firstLine="645"/>
        <w:jc w:val="both"/>
        <w:rPr>
          <w:rFonts w:ascii="Helvetica" w:hAnsi="Helvetica" w:cs="宋体"/>
          <w:color w:val="000000"/>
          <w:spacing w:val="8"/>
          <w:sz w:val="24"/>
          <w:szCs w:val="24"/>
        </w:rPr>
      </w:pPr>
      <w:r w:rsidRPr="00ED31E6">
        <w:rPr>
          <w:rFonts w:ascii="仿宋_GB2312" w:eastAsia="仿宋_GB2312" w:hAnsi="Helvetica" w:cs="宋体" w:hint="eastAsia"/>
          <w:color w:val="000000"/>
          <w:spacing w:val="8"/>
          <w:sz w:val="24"/>
          <w:szCs w:val="24"/>
        </w:rPr>
        <w:t>中式烹调师：讲授中式烹调原料及原料加工知识、烹调技术、几种热菜的烹调方法（炒、炸、烧、溜、爆等）、讲授滑溜鱼片、生炒辣子鸡、葱油鲤鱼、拔丝土豆等多种菜品的烹制方法。</w:t>
      </w:r>
    </w:p>
    <w:p w:rsidR="00ED31E6" w:rsidRPr="00ED31E6" w:rsidRDefault="00ED31E6" w:rsidP="00ED31E6">
      <w:pPr>
        <w:shd w:val="clear" w:color="auto" w:fill="FFFFFF"/>
        <w:adjustRightInd/>
        <w:snapToGrid/>
        <w:spacing w:after="0" w:line="420" w:lineRule="atLeast"/>
        <w:ind w:firstLine="645"/>
        <w:jc w:val="both"/>
        <w:rPr>
          <w:rFonts w:ascii="Helvetica" w:hAnsi="Helvetica" w:cs="宋体"/>
          <w:color w:val="000000"/>
          <w:spacing w:val="8"/>
          <w:sz w:val="24"/>
          <w:szCs w:val="24"/>
        </w:rPr>
      </w:pPr>
      <w:r w:rsidRPr="00ED31E6">
        <w:rPr>
          <w:rFonts w:ascii="仿宋_GB2312" w:eastAsia="仿宋_GB2312" w:hAnsi="Helvetica" w:cs="宋体" w:hint="eastAsia"/>
          <w:color w:val="000000"/>
          <w:spacing w:val="8"/>
          <w:sz w:val="24"/>
          <w:szCs w:val="24"/>
        </w:rPr>
        <w:t>美容师：讲授皮肤护理基础知识，面部护理手法，眼部护理，头部按摩，颈肩按摩、嫁接眼睫毛以及生活化妆等。</w:t>
      </w:r>
    </w:p>
    <w:p w:rsidR="00ED31E6" w:rsidRPr="00ED31E6" w:rsidRDefault="00ED31E6" w:rsidP="00ED31E6">
      <w:pPr>
        <w:shd w:val="clear" w:color="auto" w:fill="FFFFFF"/>
        <w:adjustRightInd/>
        <w:snapToGrid/>
        <w:spacing w:after="0" w:line="420" w:lineRule="atLeast"/>
        <w:ind w:firstLine="645"/>
        <w:jc w:val="both"/>
        <w:rPr>
          <w:rFonts w:ascii="Helvetica" w:hAnsi="Helvetica" w:cs="宋体"/>
          <w:color w:val="000000"/>
          <w:spacing w:val="8"/>
          <w:sz w:val="24"/>
          <w:szCs w:val="24"/>
        </w:rPr>
      </w:pPr>
      <w:r w:rsidRPr="00ED31E6">
        <w:rPr>
          <w:rFonts w:ascii="仿宋_GB2312" w:eastAsia="仿宋_GB2312" w:hAnsi="Helvetica" w:cs="宋体" w:hint="eastAsia"/>
          <w:color w:val="000000"/>
          <w:spacing w:val="8"/>
          <w:sz w:val="24"/>
          <w:szCs w:val="24"/>
        </w:rPr>
        <w:t>美发师：讲授头发及头骨曲线的认识等基础知识、烫染知识、剪发理论与操作等。</w:t>
      </w:r>
    </w:p>
    <w:p w:rsidR="00ED31E6" w:rsidRPr="00ED31E6" w:rsidRDefault="00ED31E6" w:rsidP="00ED31E6">
      <w:pPr>
        <w:shd w:val="clear" w:color="auto" w:fill="FFFFFF"/>
        <w:adjustRightInd/>
        <w:snapToGrid/>
        <w:spacing w:after="0" w:line="420" w:lineRule="atLeast"/>
        <w:ind w:firstLine="645"/>
        <w:jc w:val="both"/>
        <w:rPr>
          <w:rFonts w:ascii="Helvetica" w:hAnsi="Helvetica" w:cs="宋体"/>
          <w:color w:val="000000"/>
          <w:spacing w:val="8"/>
          <w:sz w:val="24"/>
          <w:szCs w:val="24"/>
        </w:rPr>
      </w:pPr>
      <w:r w:rsidRPr="00ED31E6">
        <w:rPr>
          <w:rFonts w:ascii="仿宋_GB2312" w:eastAsia="仿宋_GB2312" w:hAnsi="Helvetica" w:cs="宋体" w:hint="eastAsia"/>
          <w:color w:val="000000"/>
          <w:spacing w:val="8"/>
          <w:sz w:val="24"/>
          <w:szCs w:val="24"/>
        </w:rPr>
        <w:t>计算机等级考试（二级）：掌握计算机的相关理论知识，包括数据结构与算法、程序设计基础、软件工程基础和数据库相关技术等内容。</w:t>
      </w:r>
    </w:p>
    <w:p w:rsidR="00ED31E6" w:rsidRPr="00ED31E6" w:rsidRDefault="00ED31E6" w:rsidP="00ED31E6">
      <w:pPr>
        <w:shd w:val="clear" w:color="auto" w:fill="FFFFFF"/>
        <w:adjustRightInd/>
        <w:snapToGrid/>
        <w:spacing w:after="0" w:line="420" w:lineRule="atLeast"/>
        <w:ind w:firstLine="645"/>
        <w:jc w:val="both"/>
        <w:rPr>
          <w:rFonts w:ascii="Helvetica" w:hAnsi="Helvetica" w:cs="宋体"/>
          <w:color w:val="000000"/>
          <w:spacing w:val="8"/>
          <w:sz w:val="24"/>
          <w:szCs w:val="24"/>
        </w:rPr>
      </w:pPr>
      <w:r w:rsidRPr="00ED31E6">
        <w:rPr>
          <w:rFonts w:ascii="仿宋_GB2312" w:eastAsia="仿宋_GB2312" w:hAnsi="Helvetica" w:cs="宋体" w:hint="eastAsia"/>
          <w:color w:val="000000"/>
          <w:spacing w:val="8"/>
          <w:sz w:val="24"/>
          <w:szCs w:val="24"/>
        </w:rPr>
        <w:lastRenderedPageBreak/>
        <w:t>茶艺师：讲授各种茶叶的产地、特性、不同品种茶叶的冲泡技巧、不同品种茶叶的分类、包装、保管等。</w:t>
      </w:r>
    </w:p>
    <w:p w:rsidR="00ED31E6" w:rsidRPr="00ED31E6" w:rsidRDefault="00ED31E6" w:rsidP="00ED31E6">
      <w:pPr>
        <w:shd w:val="clear" w:color="auto" w:fill="FFFFFF"/>
        <w:adjustRightInd/>
        <w:snapToGrid/>
        <w:spacing w:after="0" w:line="420" w:lineRule="atLeast"/>
        <w:ind w:firstLine="645"/>
        <w:jc w:val="both"/>
        <w:rPr>
          <w:rFonts w:ascii="Helvetica" w:hAnsi="Helvetica" w:cs="宋体"/>
          <w:color w:val="000000"/>
          <w:spacing w:val="8"/>
          <w:sz w:val="24"/>
          <w:szCs w:val="24"/>
        </w:rPr>
      </w:pPr>
      <w:r w:rsidRPr="00ED31E6">
        <w:rPr>
          <w:rFonts w:ascii="仿宋_GB2312" w:eastAsia="仿宋_GB2312" w:hAnsi="Helvetica" w:cs="宋体" w:hint="eastAsia"/>
          <w:color w:val="000000"/>
          <w:spacing w:val="8"/>
          <w:sz w:val="24"/>
          <w:szCs w:val="24"/>
        </w:rPr>
        <w:t>评茶员：讲授以感觉器官评定茶叶品质（色、香、味、形）高低优次。</w:t>
      </w:r>
    </w:p>
    <w:p w:rsidR="00ED31E6" w:rsidRPr="00ED31E6" w:rsidRDefault="00ED31E6" w:rsidP="00ED31E6">
      <w:pPr>
        <w:shd w:val="clear" w:color="auto" w:fill="FFFFFF"/>
        <w:adjustRightInd/>
        <w:snapToGrid/>
        <w:spacing w:after="0" w:line="420" w:lineRule="atLeast"/>
        <w:ind w:firstLine="645"/>
        <w:jc w:val="both"/>
        <w:rPr>
          <w:rFonts w:ascii="Helvetica" w:hAnsi="Helvetica" w:cs="宋体"/>
          <w:color w:val="000000"/>
          <w:spacing w:val="8"/>
          <w:sz w:val="24"/>
          <w:szCs w:val="24"/>
        </w:rPr>
      </w:pPr>
    </w:p>
    <w:p w:rsidR="00ED31E6" w:rsidRPr="00ED31E6" w:rsidRDefault="00ED31E6" w:rsidP="00ED31E6">
      <w:pPr>
        <w:shd w:val="clear" w:color="auto" w:fill="FFFFFF"/>
        <w:adjustRightInd/>
        <w:snapToGrid/>
        <w:spacing w:after="0" w:line="420" w:lineRule="atLeast"/>
        <w:jc w:val="both"/>
        <w:rPr>
          <w:rFonts w:ascii="Helvetica" w:hAnsi="Helvetica" w:cs="宋体"/>
          <w:color w:val="000000"/>
          <w:spacing w:val="8"/>
          <w:sz w:val="24"/>
          <w:szCs w:val="24"/>
        </w:rPr>
      </w:pPr>
      <w:r w:rsidRPr="00ED31E6">
        <w:rPr>
          <w:rFonts w:ascii="黑体" w:eastAsia="黑体" w:hAnsi="黑体" w:cs="宋体" w:hint="eastAsia"/>
          <w:color w:val="F79646"/>
          <w:spacing w:val="8"/>
          <w:sz w:val="30"/>
          <w:szCs w:val="30"/>
        </w:rPr>
        <w:t>15.创业培训选择有哪些？</w:t>
      </w:r>
    </w:p>
    <w:p w:rsidR="00ED31E6" w:rsidRPr="00ED31E6" w:rsidRDefault="00ED31E6" w:rsidP="00ED31E6">
      <w:pPr>
        <w:shd w:val="clear" w:color="auto" w:fill="FFFFFF"/>
        <w:adjustRightInd/>
        <w:snapToGrid/>
        <w:spacing w:after="0"/>
        <w:jc w:val="both"/>
        <w:rPr>
          <w:rFonts w:ascii="微软雅黑" w:hAnsi="微软雅黑" w:cs="宋体"/>
          <w:color w:val="333333"/>
          <w:spacing w:val="8"/>
          <w:sz w:val="26"/>
          <w:szCs w:val="26"/>
        </w:rPr>
      </w:pPr>
      <w:r w:rsidRPr="00ED31E6">
        <w:rPr>
          <w:rFonts w:ascii="微软雅黑" w:hAnsi="微软雅黑" w:cs="宋体" w:hint="eastAsia"/>
          <w:color w:val="333333"/>
          <w:spacing w:val="8"/>
          <w:sz w:val="26"/>
          <w:szCs w:val="26"/>
        </w:rPr>
        <w:pict>
          <v:rect id="_x0000_i1048" style="width:0;height:1.5pt" o:hralign="center" o:hrstd="t" o:hrnoshade="t" o:hr="t" fillcolor="black" stroked="f"/>
        </w:pict>
      </w:r>
    </w:p>
    <w:p w:rsidR="00ED31E6" w:rsidRPr="00ED31E6" w:rsidRDefault="00ED31E6" w:rsidP="00ED31E6">
      <w:pPr>
        <w:shd w:val="clear" w:color="auto" w:fill="FFFFFF"/>
        <w:adjustRightInd/>
        <w:snapToGrid/>
        <w:spacing w:after="0" w:line="420" w:lineRule="atLeast"/>
        <w:jc w:val="both"/>
        <w:rPr>
          <w:rFonts w:ascii="Helvetica" w:hAnsi="Helvetica" w:cs="宋体" w:hint="eastAsia"/>
          <w:color w:val="000000"/>
          <w:spacing w:val="8"/>
          <w:sz w:val="24"/>
          <w:szCs w:val="24"/>
        </w:rPr>
      </w:pPr>
      <w:r w:rsidRPr="00ED31E6">
        <w:rPr>
          <w:rFonts w:ascii="仿宋_GB2312" w:eastAsia="仿宋_GB2312" w:hAnsi="Helvetica" w:cs="宋体" w:hint="eastAsia"/>
          <w:color w:val="000000"/>
          <w:spacing w:val="8"/>
          <w:sz w:val="24"/>
          <w:szCs w:val="24"/>
        </w:rPr>
        <w:t>处于创业不同阶段的劳动者所选择的创业培训内容应该是不同的。</w:t>
      </w:r>
    </w:p>
    <w:p w:rsidR="00ED31E6" w:rsidRPr="00ED31E6" w:rsidRDefault="00ED31E6" w:rsidP="00ED31E6">
      <w:pPr>
        <w:shd w:val="clear" w:color="auto" w:fill="FFFFFF"/>
        <w:adjustRightInd/>
        <w:snapToGrid/>
        <w:spacing w:after="0" w:line="420" w:lineRule="atLeast"/>
        <w:ind w:firstLine="645"/>
        <w:jc w:val="both"/>
        <w:rPr>
          <w:rFonts w:ascii="Helvetica" w:hAnsi="Helvetica" w:cs="宋体"/>
          <w:color w:val="000000"/>
          <w:spacing w:val="8"/>
          <w:sz w:val="24"/>
          <w:szCs w:val="24"/>
        </w:rPr>
      </w:pPr>
      <w:r w:rsidRPr="00ED31E6">
        <w:rPr>
          <w:rFonts w:ascii="仿宋_GB2312" w:eastAsia="仿宋_GB2312" w:hAnsi="Helvetica" w:cs="宋体" w:hint="eastAsia"/>
          <w:color w:val="000000"/>
          <w:spacing w:val="8"/>
          <w:sz w:val="24"/>
          <w:szCs w:val="24"/>
        </w:rPr>
        <w:t>SYB创业培训：有创业要求和培训愿望且具备一定创业条件的人员，可以选择参加SYB创业培训。培训内容包括：创业意识教育、创业项目选择指导和创业培训+实训。</w:t>
      </w:r>
    </w:p>
    <w:p w:rsidR="00ED31E6" w:rsidRPr="00ED31E6" w:rsidRDefault="00ED31E6" w:rsidP="00ED31E6">
      <w:pPr>
        <w:shd w:val="clear" w:color="auto" w:fill="FFFFFF"/>
        <w:adjustRightInd/>
        <w:snapToGrid/>
        <w:spacing w:after="0" w:line="420" w:lineRule="atLeast"/>
        <w:ind w:firstLine="645"/>
        <w:jc w:val="both"/>
        <w:rPr>
          <w:rFonts w:ascii="Helvetica" w:hAnsi="Helvetica" w:cs="宋体"/>
          <w:color w:val="000000"/>
          <w:spacing w:val="8"/>
          <w:sz w:val="24"/>
          <w:szCs w:val="24"/>
        </w:rPr>
      </w:pPr>
      <w:r w:rsidRPr="00ED31E6">
        <w:rPr>
          <w:rFonts w:ascii="仿宋_GB2312" w:eastAsia="仿宋_GB2312" w:hAnsi="Helvetica" w:cs="宋体" w:hint="eastAsia"/>
          <w:color w:val="000000"/>
          <w:spacing w:val="8"/>
          <w:sz w:val="24"/>
          <w:szCs w:val="24"/>
        </w:rPr>
        <w:t>网创培训：随着社会的发展，网络经济成为主流趋势，网络创业也成为创业的重要形式，如果您想开办网店，那么网络创业培训是一个不错的选择。</w:t>
      </w:r>
    </w:p>
    <w:p w:rsidR="00ED31E6" w:rsidRPr="00ED31E6" w:rsidRDefault="00ED31E6" w:rsidP="00ED31E6">
      <w:pPr>
        <w:shd w:val="clear" w:color="auto" w:fill="FFFFFF"/>
        <w:adjustRightInd/>
        <w:snapToGrid/>
        <w:spacing w:after="0" w:line="420" w:lineRule="atLeast"/>
        <w:ind w:firstLine="645"/>
        <w:jc w:val="both"/>
        <w:rPr>
          <w:rFonts w:ascii="Helvetica" w:hAnsi="Helvetica" w:cs="宋体"/>
          <w:color w:val="000000"/>
          <w:spacing w:val="8"/>
          <w:sz w:val="24"/>
          <w:szCs w:val="24"/>
        </w:rPr>
      </w:pPr>
    </w:p>
    <w:p w:rsidR="00ED31E6" w:rsidRPr="00ED31E6" w:rsidRDefault="00ED31E6" w:rsidP="00ED31E6">
      <w:pPr>
        <w:shd w:val="clear" w:color="auto" w:fill="FFFFFF"/>
        <w:adjustRightInd/>
        <w:snapToGrid/>
        <w:spacing w:after="0" w:line="420" w:lineRule="atLeast"/>
        <w:jc w:val="both"/>
        <w:rPr>
          <w:rFonts w:ascii="Helvetica" w:hAnsi="Helvetica" w:cs="宋体"/>
          <w:color w:val="000000"/>
          <w:spacing w:val="8"/>
          <w:sz w:val="24"/>
          <w:szCs w:val="24"/>
        </w:rPr>
      </w:pPr>
      <w:r w:rsidRPr="00ED31E6">
        <w:rPr>
          <w:rFonts w:ascii="黑体" w:eastAsia="黑体" w:hAnsi="黑体" w:cs="宋体" w:hint="eastAsia"/>
          <w:color w:val="F79646"/>
          <w:spacing w:val="8"/>
          <w:sz w:val="30"/>
          <w:szCs w:val="30"/>
        </w:rPr>
        <w:t>16.参加职业技能培训只学习职业技能吗，有其他的培训内容吗？</w:t>
      </w:r>
    </w:p>
    <w:p w:rsidR="00ED31E6" w:rsidRPr="00ED31E6" w:rsidRDefault="00ED31E6" w:rsidP="00ED31E6">
      <w:pPr>
        <w:shd w:val="clear" w:color="auto" w:fill="FFFFFF"/>
        <w:adjustRightInd/>
        <w:snapToGrid/>
        <w:spacing w:after="0"/>
        <w:jc w:val="both"/>
        <w:rPr>
          <w:rFonts w:ascii="微软雅黑" w:hAnsi="微软雅黑" w:cs="宋体"/>
          <w:color w:val="333333"/>
          <w:spacing w:val="8"/>
          <w:sz w:val="26"/>
          <w:szCs w:val="26"/>
        </w:rPr>
      </w:pPr>
      <w:r w:rsidRPr="00ED31E6">
        <w:rPr>
          <w:rFonts w:ascii="微软雅黑" w:hAnsi="微软雅黑" w:cs="宋体" w:hint="eastAsia"/>
          <w:color w:val="333333"/>
          <w:spacing w:val="8"/>
          <w:sz w:val="26"/>
          <w:szCs w:val="26"/>
        </w:rPr>
        <w:pict>
          <v:rect id="_x0000_i1049" style="width:0;height:1.5pt" o:hralign="center" o:hrstd="t" o:hrnoshade="t" o:hr="t" fillcolor="black" stroked="f"/>
        </w:pict>
      </w:r>
    </w:p>
    <w:p w:rsidR="00ED31E6" w:rsidRPr="00ED31E6" w:rsidRDefault="00ED31E6" w:rsidP="00ED31E6">
      <w:pPr>
        <w:shd w:val="clear" w:color="auto" w:fill="FFFFFF"/>
        <w:adjustRightInd/>
        <w:snapToGrid/>
        <w:spacing w:after="0" w:line="420" w:lineRule="atLeast"/>
        <w:ind w:firstLine="645"/>
        <w:jc w:val="both"/>
        <w:rPr>
          <w:rFonts w:ascii="Helvetica" w:hAnsi="Helvetica" w:cs="宋体" w:hint="eastAsia"/>
          <w:color w:val="000000"/>
          <w:spacing w:val="8"/>
          <w:sz w:val="24"/>
          <w:szCs w:val="24"/>
        </w:rPr>
      </w:pPr>
      <w:r w:rsidRPr="00ED31E6">
        <w:rPr>
          <w:rFonts w:ascii="仿宋_GB2312" w:eastAsia="仿宋_GB2312" w:hAnsi="Helvetica" w:cs="宋体" w:hint="eastAsia"/>
          <w:color w:val="000000"/>
          <w:spacing w:val="8"/>
          <w:sz w:val="24"/>
          <w:szCs w:val="24"/>
        </w:rPr>
        <w:t>职业技能提升行动方案中明确要求，加强职业技能、通用职业素质和求职能力等综合性培训，将职业道德、职业规范、工匠精神、质量意识、法律意识和相关法律法规、安全环保和健康卫生、就业指导等内容贯穿职业技能培训全过程。所以，参加职业技能培训不仅可以学到职业技能，还可以提高通用职业素质和求职能力等。</w:t>
      </w:r>
    </w:p>
    <w:p w:rsidR="00ED31E6" w:rsidRPr="00ED31E6" w:rsidRDefault="00ED31E6" w:rsidP="00ED31E6">
      <w:pPr>
        <w:shd w:val="clear" w:color="auto" w:fill="FFFFFF"/>
        <w:adjustRightInd/>
        <w:snapToGrid/>
        <w:spacing w:after="0" w:line="420" w:lineRule="atLeast"/>
        <w:ind w:firstLine="645"/>
        <w:jc w:val="both"/>
        <w:rPr>
          <w:rFonts w:ascii="Helvetica" w:hAnsi="Helvetica" w:cs="宋体"/>
          <w:color w:val="000000"/>
          <w:spacing w:val="8"/>
          <w:sz w:val="24"/>
          <w:szCs w:val="24"/>
        </w:rPr>
      </w:pPr>
      <w:r w:rsidRPr="00ED31E6">
        <w:rPr>
          <w:rFonts w:ascii="仿宋_GB2312" w:eastAsia="仿宋_GB2312" w:hAnsi="Helvetica" w:cs="宋体" w:hint="eastAsia"/>
          <w:color w:val="000000"/>
          <w:spacing w:val="8"/>
          <w:sz w:val="32"/>
          <w:szCs w:val="32"/>
        </w:rPr>
        <w:t> </w:t>
      </w:r>
    </w:p>
    <w:p w:rsidR="00ED31E6" w:rsidRPr="00ED31E6" w:rsidRDefault="00ED31E6" w:rsidP="00ED31E6">
      <w:pPr>
        <w:shd w:val="clear" w:color="auto" w:fill="FFFFFF"/>
        <w:adjustRightInd/>
        <w:snapToGrid/>
        <w:spacing w:after="0"/>
        <w:jc w:val="both"/>
        <w:rPr>
          <w:rFonts w:ascii="微软雅黑" w:hAnsi="微软雅黑" w:cs="宋体"/>
          <w:color w:val="333333"/>
          <w:spacing w:val="8"/>
          <w:sz w:val="26"/>
          <w:szCs w:val="26"/>
        </w:rPr>
      </w:pPr>
      <w:r>
        <w:rPr>
          <w:rFonts w:ascii="微软雅黑" w:hAnsi="微软雅黑" w:cs="宋体"/>
          <w:noProof/>
          <w:color w:val="333333"/>
          <w:spacing w:val="8"/>
          <w:sz w:val="26"/>
          <w:szCs w:val="26"/>
        </w:rPr>
        <w:drawing>
          <wp:inline distT="0" distB="0" distL="0" distR="0">
            <wp:extent cx="514350" cy="238125"/>
            <wp:effectExtent l="19050" t="0" r="0" b="0"/>
            <wp:docPr id="27" name="图片 27" descr="https://mmbiz.qpic.cn/mmbiz_gif/Hq7XO9kdZPWjtEee8PDibosLwo6KiakcNj8bhiadialJP2sZEG7icuoURicHI1e9kugENaOCEnyrGOiaDd5PIDTTYOfLw/640?wx_fmt=gif&amp;tp=webp&amp;wxfrom=5&amp;wx_laz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mmbiz.qpic.cn/mmbiz_gif/Hq7XO9kdZPWjtEee8PDibosLwo6KiakcNj8bhiadialJP2sZEG7icuoURicHI1e9kugENaOCEnyrGOiaDd5PIDTTYOfLw/640?wx_fmt=gif&amp;tp=webp&amp;wxfrom=5&amp;wx_lazy=1"/>
                    <pic:cNvPicPr>
                      <a:picLocks noChangeAspect="1" noChangeArrowheads="1"/>
                    </pic:cNvPicPr>
                  </pic:nvPicPr>
                  <pic:blipFill>
                    <a:blip r:embed="rId6" cstate="print"/>
                    <a:srcRect/>
                    <a:stretch>
                      <a:fillRect/>
                    </a:stretch>
                  </pic:blipFill>
                  <pic:spPr bwMode="auto">
                    <a:xfrm>
                      <a:off x="0" y="0"/>
                      <a:ext cx="514350" cy="238125"/>
                    </a:xfrm>
                    <a:prstGeom prst="rect">
                      <a:avLst/>
                    </a:prstGeom>
                    <a:noFill/>
                    <a:ln w="9525">
                      <a:noFill/>
                      <a:miter lim="800000"/>
                      <a:headEnd/>
                      <a:tailEnd/>
                    </a:ln>
                  </pic:spPr>
                </pic:pic>
              </a:graphicData>
            </a:graphic>
          </wp:inline>
        </w:drawing>
      </w:r>
      <w:r w:rsidRPr="00ED31E6">
        <w:rPr>
          <w:rFonts w:ascii="微软雅黑" w:hAnsi="微软雅黑" w:cs="宋体"/>
          <w:color w:val="333333"/>
          <w:spacing w:val="8"/>
          <w:sz w:val="26"/>
          <w:szCs w:val="26"/>
        </w:rPr>
        <w:pict>
          <v:shape id="_x0000_i1050" type="#_x0000_t75" alt="" style="width:24pt;height:24pt"/>
        </w:pict>
      </w:r>
    </w:p>
    <w:p w:rsidR="00ED31E6" w:rsidRPr="00ED31E6" w:rsidRDefault="00ED31E6" w:rsidP="00ED31E6">
      <w:pPr>
        <w:shd w:val="clear" w:color="auto" w:fill="FFFFFF"/>
        <w:adjustRightInd/>
        <w:snapToGrid/>
        <w:spacing w:after="0" w:line="315" w:lineRule="atLeast"/>
        <w:jc w:val="both"/>
        <w:rPr>
          <w:rFonts w:ascii="微软雅黑" w:hAnsi="微软雅黑" w:cs="宋体" w:hint="eastAsia"/>
          <w:color w:val="D37F96"/>
          <w:spacing w:val="23"/>
          <w:sz w:val="23"/>
          <w:szCs w:val="23"/>
        </w:rPr>
      </w:pPr>
      <w:r w:rsidRPr="00ED31E6">
        <w:rPr>
          <w:rFonts w:ascii="微软雅黑" w:hAnsi="微软雅黑" w:cs="宋体" w:hint="eastAsia"/>
          <w:b/>
          <w:bCs/>
          <w:color w:val="D37F96"/>
          <w:spacing w:val="23"/>
          <w:sz w:val="33"/>
        </w:rPr>
        <w:t>※培训后发什么证书?</w:t>
      </w:r>
    </w:p>
    <w:p w:rsidR="00ED31E6" w:rsidRPr="00ED31E6" w:rsidRDefault="00ED31E6" w:rsidP="00ED31E6">
      <w:pPr>
        <w:shd w:val="clear" w:color="auto" w:fill="FFFFFF"/>
        <w:adjustRightInd/>
        <w:snapToGrid/>
        <w:spacing w:after="0"/>
        <w:jc w:val="both"/>
        <w:rPr>
          <w:rFonts w:ascii="微软雅黑" w:hAnsi="微软雅黑" w:cs="宋体" w:hint="eastAsia"/>
          <w:color w:val="333333"/>
          <w:spacing w:val="8"/>
          <w:sz w:val="26"/>
          <w:szCs w:val="26"/>
        </w:rPr>
      </w:pPr>
      <w:r w:rsidRPr="00ED31E6">
        <w:rPr>
          <w:rFonts w:ascii="微软雅黑" w:hAnsi="微软雅黑" w:cs="宋体"/>
          <w:color w:val="333333"/>
          <w:spacing w:val="8"/>
          <w:sz w:val="26"/>
          <w:szCs w:val="26"/>
        </w:rPr>
        <w:pict>
          <v:shape id="_x0000_i1051" type="#_x0000_t75" alt="" style="width:24pt;height:24pt"/>
        </w:pict>
      </w:r>
    </w:p>
    <w:p w:rsidR="00ED31E6" w:rsidRPr="00ED31E6" w:rsidRDefault="00ED31E6" w:rsidP="00ED31E6">
      <w:pPr>
        <w:shd w:val="clear" w:color="auto" w:fill="FFFFFF"/>
        <w:adjustRightInd/>
        <w:snapToGrid/>
        <w:spacing w:after="0" w:line="420" w:lineRule="atLeast"/>
        <w:ind w:firstLine="645"/>
        <w:jc w:val="both"/>
        <w:rPr>
          <w:rFonts w:ascii="Helvetica" w:hAnsi="Helvetica" w:cs="宋体" w:hint="eastAsia"/>
          <w:color w:val="000000"/>
          <w:spacing w:val="8"/>
          <w:sz w:val="24"/>
          <w:szCs w:val="24"/>
        </w:rPr>
      </w:pPr>
      <w:r w:rsidRPr="00ED31E6">
        <w:rPr>
          <w:rFonts w:ascii="Helvetica" w:hAnsi="Helvetica" w:cs="宋体"/>
          <w:color w:val="000000"/>
          <w:spacing w:val="8"/>
          <w:sz w:val="24"/>
          <w:szCs w:val="24"/>
        </w:rPr>
        <w:t>  </w:t>
      </w:r>
      <w:r w:rsidRPr="00ED31E6">
        <w:rPr>
          <w:rFonts w:ascii="仿宋_GB2312" w:eastAsia="仿宋_GB2312" w:hAnsi="Helvetica" w:cs="宋体" w:hint="eastAsia"/>
          <w:color w:val="000000"/>
          <w:spacing w:val="8"/>
          <w:sz w:val="24"/>
          <w:szCs w:val="24"/>
        </w:rPr>
        <w:t> </w:t>
      </w:r>
      <w:r w:rsidRPr="00ED31E6">
        <w:rPr>
          <w:rFonts w:ascii="仿宋_GB2312" w:eastAsia="仿宋_GB2312" w:hAnsi="Helvetica" w:cs="宋体" w:hint="eastAsia"/>
          <w:color w:val="000000"/>
          <w:spacing w:val="8"/>
          <w:sz w:val="24"/>
          <w:szCs w:val="24"/>
        </w:rPr>
        <w:t xml:space="preserve"> </w:t>
      </w:r>
      <w:r w:rsidRPr="00ED31E6">
        <w:rPr>
          <w:rFonts w:ascii="仿宋_GB2312" w:eastAsia="仿宋_GB2312" w:hAnsi="Helvetica" w:cs="宋体" w:hint="eastAsia"/>
          <w:color w:val="000000"/>
          <w:spacing w:val="8"/>
          <w:sz w:val="24"/>
          <w:szCs w:val="24"/>
        </w:rPr>
        <w:t> </w:t>
      </w:r>
      <w:r w:rsidRPr="00ED31E6">
        <w:rPr>
          <w:rFonts w:ascii="仿宋_GB2312" w:eastAsia="仿宋_GB2312" w:hAnsi="Helvetica" w:cs="宋体" w:hint="eastAsia"/>
          <w:color w:val="000000"/>
          <w:spacing w:val="8"/>
          <w:sz w:val="24"/>
          <w:szCs w:val="24"/>
        </w:rPr>
        <w:t xml:space="preserve"> </w:t>
      </w:r>
      <w:r w:rsidRPr="00ED31E6">
        <w:rPr>
          <w:rFonts w:ascii="仿宋_GB2312" w:eastAsia="仿宋_GB2312" w:hAnsi="Helvetica" w:cs="宋体" w:hint="eastAsia"/>
          <w:color w:val="000000"/>
          <w:spacing w:val="8"/>
          <w:sz w:val="24"/>
          <w:szCs w:val="24"/>
        </w:rPr>
        <w:t> </w:t>
      </w:r>
      <w:r w:rsidRPr="00ED31E6">
        <w:rPr>
          <w:rFonts w:ascii="仿宋_GB2312" w:eastAsia="仿宋_GB2312" w:hAnsi="Helvetica" w:cs="宋体" w:hint="eastAsia"/>
          <w:color w:val="000000"/>
          <w:spacing w:val="8"/>
          <w:sz w:val="24"/>
          <w:szCs w:val="24"/>
        </w:rPr>
        <w:t xml:space="preserve"> </w:t>
      </w:r>
      <w:r w:rsidRPr="00ED31E6">
        <w:rPr>
          <w:rFonts w:ascii="仿宋_GB2312" w:eastAsia="仿宋_GB2312" w:hAnsi="Helvetica" w:cs="宋体" w:hint="eastAsia"/>
          <w:color w:val="000000"/>
          <w:spacing w:val="8"/>
          <w:sz w:val="24"/>
          <w:szCs w:val="24"/>
        </w:rPr>
        <w:t> </w:t>
      </w:r>
      <w:r w:rsidRPr="00ED31E6">
        <w:rPr>
          <w:rFonts w:ascii="仿宋_GB2312" w:eastAsia="仿宋_GB2312" w:hAnsi="Helvetica" w:cs="宋体" w:hint="eastAsia"/>
          <w:color w:val="000000"/>
          <w:spacing w:val="8"/>
          <w:sz w:val="24"/>
          <w:szCs w:val="24"/>
        </w:rPr>
        <w:t xml:space="preserve"> </w:t>
      </w:r>
      <w:r w:rsidRPr="00ED31E6">
        <w:rPr>
          <w:rFonts w:ascii="仿宋_GB2312" w:eastAsia="仿宋_GB2312" w:hAnsi="Helvetica" w:cs="宋体" w:hint="eastAsia"/>
          <w:color w:val="000000"/>
          <w:spacing w:val="8"/>
          <w:sz w:val="24"/>
          <w:szCs w:val="24"/>
        </w:rPr>
        <w:t> </w:t>
      </w:r>
      <w:r w:rsidRPr="00ED31E6">
        <w:rPr>
          <w:rFonts w:ascii="仿宋_GB2312" w:eastAsia="仿宋_GB2312" w:hAnsi="Helvetica" w:cs="宋体" w:hint="eastAsia"/>
          <w:color w:val="000000"/>
          <w:spacing w:val="8"/>
          <w:sz w:val="24"/>
          <w:szCs w:val="24"/>
        </w:rPr>
        <w:t xml:space="preserve"> </w:t>
      </w:r>
      <w:r w:rsidRPr="00ED31E6">
        <w:rPr>
          <w:rFonts w:ascii="仿宋_GB2312" w:eastAsia="仿宋_GB2312" w:hAnsi="Helvetica" w:cs="宋体" w:hint="eastAsia"/>
          <w:color w:val="000000"/>
          <w:spacing w:val="8"/>
          <w:sz w:val="24"/>
          <w:szCs w:val="24"/>
        </w:rPr>
        <w:t> </w:t>
      </w:r>
      <w:r w:rsidRPr="00ED31E6">
        <w:rPr>
          <w:rFonts w:ascii="仿宋_GB2312" w:eastAsia="仿宋_GB2312" w:hAnsi="Helvetica" w:cs="宋体" w:hint="eastAsia"/>
          <w:color w:val="000000"/>
          <w:spacing w:val="8"/>
          <w:sz w:val="24"/>
          <w:szCs w:val="24"/>
        </w:rPr>
        <w:t xml:space="preserve"> </w:t>
      </w:r>
      <w:r w:rsidRPr="00ED31E6">
        <w:rPr>
          <w:rFonts w:ascii="仿宋_GB2312" w:eastAsia="仿宋_GB2312" w:hAnsi="Helvetica" w:cs="宋体" w:hint="eastAsia"/>
          <w:color w:val="000000"/>
          <w:spacing w:val="8"/>
          <w:sz w:val="24"/>
          <w:szCs w:val="24"/>
        </w:rPr>
        <w:t> </w:t>
      </w:r>
      <w:r w:rsidRPr="00ED31E6">
        <w:rPr>
          <w:rFonts w:ascii="Helvetica" w:hAnsi="Helvetica" w:cs="宋体"/>
          <w:b/>
          <w:bCs/>
          <w:i/>
          <w:iCs/>
          <w:color w:val="D99694"/>
          <w:spacing w:val="8"/>
          <w:sz w:val="30"/>
        </w:rPr>
        <w:t>培训生活费补贴如何申领？</w:t>
      </w:r>
    </w:p>
    <w:p w:rsidR="00ED31E6" w:rsidRPr="00ED31E6" w:rsidRDefault="00ED31E6" w:rsidP="00ED31E6">
      <w:pPr>
        <w:shd w:val="clear" w:color="auto" w:fill="FFFFFF"/>
        <w:adjustRightInd/>
        <w:snapToGrid/>
        <w:spacing w:after="0" w:line="420" w:lineRule="atLeast"/>
        <w:jc w:val="both"/>
        <w:rPr>
          <w:rFonts w:ascii="Helvetica" w:hAnsi="Helvetica" w:cs="宋体"/>
          <w:color w:val="000000"/>
          <w:spacing w:val="8"/>
          <w:sz w:val="24"/>
          <w:szCs w:val="24"/>
        </w:rPr>
      </w:pPr>
      <w:r w:rsidRPr="00ED31E6">
        <w:rPr>
          <w:rFonts w:ascii="Helvetica" w:hAnsi="Helvetica" w:cs="宋体"/>
          <w:i/>
          <w:iCs/>
          <w:color w:val="000000"/>
          <w:spacing w:val="8"/>
          <w:sz w:val="24"/>
          <w:szCs w:val="24"/>
        </w:rPr>
        <w:t> </w:t>
      </w:r>
    </w:p>
    <w:p w:rsidR="00ED31E6" w:rsidRPr="00ED31E6" w:rsidRDefault="00ED31E6" w:rsidP="00ED31E6">
      <w:pPr>
        <w:shd w:val="clear" w:color="auto" w:fill="FFFFFF"/>
        <w:adjustRightInd/>
        <w:snapToGrid/>
        <w:spacing w:after="0" w:line="420" w:lineRule="atLeast"/>
        <w:jc w:val="both"/>
        <w:rPr>
          <w:rFonts w:ascii="Helvetica" w:hAnsi="Helvetica" w:cs="宋体"/>
          <w:color w:val="000000"/>
          <w:spacing w:val="8"/>
          <w:sz w:val="24"/>
          <w:szCs w:val="24"/>
        </w:rPr>
      </w:pPr>
      <w:r w:rsidRPr="00ED31E6">
        <w:rPr>
          <w:rFonts w:ascii="黑体" w:eastAsia="黑体" w:hAnsi="黑体" w:cs="宋体" w:hint="eastAsia"/>
          <w:color w:val="F79646"/>
          <w:spacing w:val="8"/>
          <w:sz w:val="30"/>
          <w:szCs w:val="30"/>
        </w:rPr>
        <w:t>17.培训会参加什么考试？发什么证？</w:t>
      </w:r>
    </w:p>
    <w:p w:rsidR="00ED31E6" w:rsidRPr="00ED31E6" w:rsidRDefault="00ED31E6" w:rsidP="00ED31E6">
      <w:pPr>
        <w:shd w:val="clear" w:color="auto" w:fill="FFFFFF"/>
        <w:adjustRightInd/>
        <w:snapToGrid/>
        <w:spacing w:after="0"/>
        <w:jc w:val="both"/>
        <w:rPr>
          <w:rFonts w:ascii="微软雅黑" w:hAnsi="微软雅黑" w:cs="宋体"/>
          <w:color w:val="333333"/>
          <w:spacing w:val="8"/>
          <w:sz w:val="26"/>
          <w:szCs w:val="26"/>
        </w:rPr>
      </w:pPr>
      <w:r w:rsidRPr="00ED31E6">
        <w:rPr>
          <w:rFonts w:ascii="微软雅黑" w:hAnsi="微软雅黑" w:cs="宋体" w:hint="eastAsia"/>
          <w:color w:val="333333"/>
          <w:spacing w:val="8"/>
          <w:sz w:val="26"/>
          <w:szCs w:val="26"/>
        </w:rPr>
        <w:pict>
          <v:rect id="_x0000_i1052" style="width:0;height:1.5pt" o:hralign="center" o:hrstd="t" o:hrnoshade="t" o:hr="t" fillcolor="black" stroked="f"/>
        </w:pict>
      </w:r>
    </w:p>
    <w:p w:rsidR="00ED31E6" w:rsidRPr="00ED31E6" w:rsidRDefault="00ED31E6" w:rsidP="00ED31E6">
      <w:pPr>
        <w:shd w:val="clear" w:color="auto" w:fill="FFFFFF"/>
        <w:adjustRightInd/>
        <w:snapToGrid/>
        <w:spacing w:after="0" w:line="420" w:lineRule="atLeast"/>
        <w:jc w:val="both"/>
        <w:rPr>
          <w:rFonts w:ascii="Helvetica" w:hAnsi="Helvetica" w:cs="宋体" w:hint="eastAsia"/>
          <w:color w:val="000000"/>
          <w:spacing w:val="8"/>
          <w:sz w:val="24"/>
          <w:szCs w:val="24"/>
        </w:rPr>
      </w:pPr>
      <w:r w:rsidRPr="00ED31E6">
        <w:rPr>
          <w:rFonts w:ascii="仿宋_GB2312" w:eastAsia="仿宋_GB2312" w:hAnsi="Helvetica" w:cs="宋体" w:hint="eastAsia"/>
          <w:color w:val="000000"/>
          <w:spacing w:val="8"/>
          <w:sz w:val="24"/>
          <w:szCs w:val="24"/>
        </w:rPr>
        <w:t>鉴定考试。职业资格类专业、专项能力专业须参加人力资源社会保障部门技能鉴定机构组织的鉴定考试。考试合格后发放《职业资格证书》。</w:t>
      </w:r>
    </w:p>
    <w:p w:rsidR="00ED31E6" w:rsidRPr="00ED31E6" w:rsidRDefault="00ED31E6" w:rsidP="00ED31E6">
      <w:pPr>
        <w:shd w:val="clear" w:color="auto" w:fill="FFFFFF"/>
        <w:adjustRightInd/>
        <w:snapToGrid/>
        <w:spacing w:after="0" w:line="420" w:lineRule="atLeast"/>
        <w:ind w:firstLine="645"/>
        <w:jc w:val="both"/>
        <w:rPr>
          <w:rFonts w:ascii="Helvetica" w:hAnsi="Helvetica" w:cs="宋体"/>
          <w:color w:val="000000"/>
          <w:spacing w:val="8"/>
          <w:sz w:val="24"/>
          <w:szCs w:val="24"/>
        </w:rPr>
      </w:pPr>
      <w:r w:rsidRPr="00ED31E6">
        <w:rPr>
          <w:rFonts w:ascii="仿宋_GB2312" w:eastAsia="仿宋_GB2312" w:hAnsi="Helvetica" w:cs="宋体" w:hint="eastAsia"/>
          <w:color w:val="000000"/>
          <w:spacing w:val="8"/>
          <w:sz w:val="24"/>
          <w:szCs w:val="24"/>
        </w:rPr>
        <w:lastRenderedPageBreak/>
        <w:t>结业考试。结业考试由所在地公共就业人才服务机构按规定程序组织实施，考试合格后发放《烟台市就业创业培训合格证书》。《烟台市就业创业培训合格证书》，主要用于创业类培训专业、短期培训专业和目录外专业培训合格后发放使用。</w:t>
      </w:r>
    </w:p>
    <w:p w:rsidR="00ED31E6" w:rsidRPr="00ED31E6" w:rsidRDefault="00ED31E6" w:rsidP="00ED31E6">
      <w:pPr>
        <w:shd w:val="clear" w:color="auto" w:fill="FFFFFF"/>
        <w:adjustRightInd/>
        <w:snapToGrid/>
        <w:spacing w:after="0" w:line="420" w:lineRule="atLeast"/>
        <w:ind w:firstLine="645"/>
        <w:jc w:val="both"/>
        <w:rPr>
          <w:rFonts w:ascii="Helvetica" w:hAnsi="Helvetica" w:cs="宋体"/>
          <w:color w:val="000000"/>
          <w:spacing w:val="8"/>
          <w:sz w:val="24"/>
          <w:szCs w:val="24"/>
        </w:rPr>
      </w:pPr>
      <w:r w:rsidRPr="00ED31E6">
        <w:rPr>
          <w:rFonts w:ascii="仿宋_GB2312" w:eastAsia="仿宋_GB2312" w:hAnsi="Helvetica" w:cs="宋体" w:hint="eastAsia"/>
          <w:color w:val="000000"/>
          <w:spacing w:val="8"/>
          <w:sz w:val="24"/>
          <w:szCs w:val="24"/>
        </w:rPr>
        <w:t>考核评价。特种作业人员安全技术培训考核由应急管理部门按规定组织实施，合格后发放《特种作业操作证》；评价类专业，由具备资质的评价机构按规定标准组织评价发证后，认定为培训合格。</w:t>
      </w:r>
    </w:p>
    <w:p w:rsidR="00ED31E6" w:rsidRPr="00ED31E6" w:rsidRDefault="00ED31E6" w:rsidP="00ED31E6">
      <w:pPr>
        <w:shd w:val="clear" w:color="auto" w:fill="FFFFFF"/>
        <w:adjustRightInd/>
        <w:snapToGrid/>
        <w:spacing w:after="0" w:line="420" w:lineRule="atLeast"/>
        <w:ind w:firstLine="645"/>
        <w:jc w:val="both"/>
        <w:rPr>
          <w:rFonts w:ascii="Helvetica" w:hAnsi="Helvetica" w:cs="宋体"/>
          <w:color w:val="000000"/>
          <w:spacing w:val="8"/>
          <w:sz w:val="24"/>
          <w:szCs w:val="24"/>
        </w:rPr>
      </w:pPr>
    </w:p>
    <w:p w:rsidR="00ED31E6" w:rsidRPr="00ED31E6" w:rsidRDefault="00ED31E6" w:rsidP="00ED31E6">
      <w:pPr>
        <w:shd w:val="clear" w:color="auto" w:fill="FFFFFF"/>
        <w:adjustRightInd/>
        <w:snapToGrid/>
        <w:spacing w:after="0" w:line="420" w:lineRule="atLeast"/>
        <w:jc w:val="both"/>
        <w:rPr>
          <w:rFonts w:ascii="Helvetica" w:hAnsi="Helvetica" w:cs="宋体"/>
          <w:color w:val="000000"/>
          <w:spacing w:val="8"/>
          <w:sz w:val="24"/>
          <w:szCs w:val="24"/>
        </w:rPr>
      </w:pPr>
      <w:r w:rsidRPr="00ED31E6">
        <w:rPr>
          <w:rFonts w:ascii="黑体" w:eastAsia="黑体" w:hAnsi="黑体" w:cs="宋体" w:hint="eastAsia"/>
          <w:color w:val="F79646"/>
          <w:spacing w:val="8"/>
          <w:sz w:val="30"/>
          <w:szCs w:val="30"/>
        </w:rPr>
        <w:t>18.困难群体培训生活费补贴如何申领？</w:t>
      </w:r>
    </w:p>
    <w:p w:rsidR="00ED31E6" w:rsidRPr="00ED31E6" w:rsidRDefault="00ED31E6" w:rsidP="00ED31E6">
      <w:pPr>
        <w:shd w:val="clear" w:color="auto" w:fill="FFFFFF"/>
        <w:adjustRightInd/>
        <w:snapToGrid/>
        <w:spacing w:after="0"/>
        <w:jc w:val="both"/>
        <w:rPr>
          <w:rFonts w:ascii="微软雅黑" w:hAnsi="微软雅黑" w:cs="宋体"/>
          <w:color w:val="333333"/>
          <w:spacing w:val="8"/>
          <w:sz w:val="26"/>
          <w:szCs w:val="26"/>
        </w:rPr>
      </w:pPr>
      <w:r w:rsidRPr="00ED31E6">
        <w:rPr>
          <w:rFonts w:ascii="微软雅黑" w:hAnsi="微软雅黑" w:cs="宋体" w:hint="eastAsia"/>
          <w:color w:val="333333"/>
          <w:spacing w:val="8"/>
          <w:sz w:val="26"/>
          <w:szCs w:val="26"/>
        </w:rPr>
        <w:pict>
          <v:rect id="_x0000_i1053" style="width:0;height:1.5pt" o:hralign="center" o:hrstd="t" o:hrnoshade="t" o:hr="t" fillcolor="black" stroked="f"/>
        </w:pict>
      </w:r>
    </w:p>
    <w:p w:rsidR="00ED31E6" w:rsidRPr="00ED31E6" w:rsidRDefault="00ED31E6" w:rsidP="00ED31E6">
      <w:pPr>
        <w:shd w:val="clear" w:color="auto" w:fill="FFFFFF"/>
        <w:adjustRightInd/>
        <w:snapToGrid/>
        <w:spacing w:after="0" w:line="420" w:lineRule="atLeast"/>
        <w:jc w:val="both"/>
        <w:rPr>
          <w:rFonts w:ascii="Helvetica" w:hAnsi="Helvetica" w:cs="宋体" w:hint="eastAsia"/>
          <w:color w:val="000000"/>
          <w:spacing w:val="8"/>
          <w:sz w:val="24"/>
          <w:szCs w:val="24"/>
        </w:rPr>
      </w:pPr>
      <w:r w:rsidRPr="00ED31E6">
        <w:rPr>
          <w:rFonts w:ascii="楷体_GB2312" w:eastAsia="楷体_GB2312" w:hAnsi="Helvetica" w:cs="宋体" w:hint="eastAsia"/>
          <w:color w:val="000000"/>
          <w:spacing w:val="8"/>
          <w:sz w:val="24"/>
          <w:szCs w:val="24"/>
        </w:rPr>
        <w:t>申报。</w:t>
      </w:r>
      <w:r w:rsidRPr="00ED31E6">
        <w:rPr>
          <w:rFonts w:ascii="仿宋_GB2312" w:eastAsia="仿宋_GB2312" w:hAnsi="Helvetica" w:cs="宋体" w:hint="eastAsia"/>
          <w:color w:val="000000"/>
          <w:spacing w:val="8"/>
          <w:sz w:val="24"/>
          <w:szCs w:val="24"/>
        </w:rPr>
        <w:t>由本人填写《职业培训生活费补贴申报表》，由培训机构汇总提交到当地公共就业人才服务机构，并提供个人身份证复印件、培训花名册、考勤记录以及贫困劳动力、就业困难人员、零就业家庭认定表等证明材料。</w:t>
      </w:r>
    </w:p>
    <w:p w:rsidR="00ED31E6" w:rsidRPr="00ED31E6" w:rsidRDefault="00ED31E6" w:rsidP="00ED31E6">
      <w:pPr>
        <w:shd w:val="clear" w:color="auto" w:fill="FFFFFF"/>
        <w:adjustRightInd/>
        <w:snapToGrid/>
        <w:spacing w:after="0" w:line="420" w:lineRule="atLeast"/>
        <w:ind w:firstLine="645"/>
        <w:jc w:val="both"/>
        <w:rPr>
          <w:rFonts w:ascii="Helvetica" w:hAnsi="Helvetica" w:cs="宋体"/>
          <w:color w:val="000000"/>
          <w:spacing w:val="8"/>
          <w:sz w:val="24"/>
          <w:szCs w:val="24"/>
        </w:rPr>
      </w:pPr>
      <w:r w:rsidRPr="00ED31E6">
        <w:rPr>
          <w:rFonts w:ascii="楷体_GB2312" w:eastAsia="楷体_GB2312" w:hAnsi="Helvetica" w:cs="宋体" w:hint="eastAsia"/>
          <w:color w:val="000000"/>
          <w:spacing w:val="8"/>
          <w:sz w:val="24"/>
          <w:szCs w:val="24"/>
        </w:rPr>
        <w:t>审核。</w:t>
      </w:r>
      <w:r w:rsidRPr="00ED31E6">
        <w:rPr>
          <w:rFonts w:ascii="仿宋_GB2312" w:eastAsia="仿宋_GB2312" w:hAnsi="Helvetica" w:cs="宋体" w:hint="eastAsia"/>
          <w:color w:val="000000"/>
          <w:spacing w:val="8"/>
          <w:sz w:val="24"/>
          <w:szCs w:val="24"/>
        </w:rPr>
        <w:t>经办人员根据申请人提供的相关信息和证明材料，依托“山东省公共就业人才服务信息系统”，对申请人进行审核。</w:t>
      </w:r>
    </w:p>
    <w:p w:rsidR="00ED31E6" w:rsidRPr="00ED31E6" w:rsidRDefault="00ED31E6" w:rsidP="00ED31E6">
      <w:pPr>
        <w:shd w:val="clear" w:color="auto" w:fill="FFFFFF"/>
        <w:adjustRightInd/>
        <w:snapToGrid/>
        <w:spacing w:after="0" w:line="420" w:lineRule="atLeast"/>
        <w:ind w:firstLine="645"/>
        <w:jc w:val="both"/>
        <w:rPr>
          <w:rFonts w:ascii="Helvetica" w:hAnsi="Helvetica" w:cs="宋体"/>
          <w:color w:val="000000"/>
          <w:spacing w:val="8"/>
          <w:sz w:val="24"/>
          <w:szCs w:val="24"/>
        </w:rPr>
      </w:pPr>
      <w:r w:rsidRPr="00ED31E6">
        <w:rPr>
          <w:rFonts w:ascii="楷体_GB2312" w:eastAsia="楷体_GB2312" w:hAnsi="Helvetica" w:cs="宋体" w:hint="eastAsia"/>
          <w:color w:val="000000"/>
          <w:spacing w:val="8"/>
          <w:sz w:val="24"/>
          <w:szCs w:val="24"/>
        </w:rPr>
        <w:t>补贴核定。</w:t>
      </w:r>
      <w:r w:rsidRPr="00ED31E6">
        <w:rPr>
          <w:rFonts w:ascii="仿宋_GB2312" w:eastAsia="仿宋_GB2312" w:hAnsi="Helvetica" w:cs="宋体" w:hint="eastAsia"/>
          <w:color w:val="000000"/>
          <w:spacing w:val="8"/>
          <w:sz w:val="24"/>
          <w:szCs w:val="24"/>
        </w:rPr>
        <w:t>根据申请人的类别（贫困劳动力、就业困难人员和零就业家庭成员），依据补贴标准和实际参加培训出勤天数，确定补贴金额。（生活费补贴=规定的补贴标准/30天×实际参加培训天数）</w:t>
      </w:r>
    </w:p>
    <w:p w:rsidR="00ED31E6" w:rsidRPr="00ED31E6" w:rsidRDefault="00ED31E6" w:rsidP="00ED31E6">
      <w:pPr>
        <w:shd w:val="clear" w:color="auto" w:fill="FFFFFF"/>
        <w:adjustRightInd/>
        <w:snapToGrid/>
        <w:spacing w:after="0" w:line="420" w:lineRule="atLeast"/>
        <w:ind w:firstLine="645"/>
        <w:jc w:val="both"/>
        <w:rPr>
          <w:rFonts w:ascii="Helvetica" w:hAnsi="Helvetica" w:cs="宋体"/>
          <w:color w:val="000000"/>
          <w:spacing w:val="8"/>
          <w:sz w:val="24"/>
          <w:szCs w:val="24"/>
        </w:rPr>
      </w:pPr>
      <w:r w:rsidRPr="00ED31E6">
        <w:rPr>
          <w:rFonts w:ascii="楷体_GB2312" w:eastAsia="楷体_GB2312" w:hAnsi="Helvetica" w:cs="宋体" w:hint="eastAsia"/>
          <w:color w:val="000000"/>
          <w:spacing w:val="8"/>
          <w:sz w:val="24"/>
          <w:szCs w:val="24"/>
        </w:rPr>
        <w:t>公示。</w:t>
      </w:r>
      <w:r w:rsidRPr="00ED31E6">
        <w:rPr>
          <w:rFonts w:ascii="仿宋_GB2312" w:eastAsia="仿宋_GB2312" w:hAnsi="Helvetica" w:cs="宋体" w:hint="eastAsia"/>
          <w:color w:val="000000"/>
          <w:spacing w:val="8"/>
          <w:sz w:val="24"/>
          <w:szCs w:val="24"/>
        </w:rPr>
        <w:t>对经认定符合享受条件的人员在市、县人社局网站等媒介进行公示。</w:t>
      </w:r>
    </w:p>
    <w:p w:rsidR="00ED31E6" w:rsidRPr="00ED31E6" w:rsidRDefault="00ED31E6" w:rsidP="00ED31E6">
      <w:pPr>
        <w:shd w:val="clear" w:color="auto" w:fill="FFFFFF"/>
        <w:adjustRightInd/>
        <w:snapToGrid/>
        <w:spacing w:after="0" w:line="420" w:lineRule="atLeast"/>
        <w:ind w:firstLine="645"/>
        <w:jc w:val="both"/>
        <w:rPr>
          <w:rFonts w:ascii="Helvetica" w:hAnsi="Helvetica" w:cs="宋体"/>
          <w:color w:val="000000"/>
          <w:spacing w:val="8"/>
          <w:sz w:val="24"/>
          <w:szCs w:val="24"/>
        </w:rPr>
      </w:pPr>
      <w:r w:rsidRPr="00ED31E6">
        <w:rPr>
          <w:rFonts w:ascii="楷体_GB2312" w:eastAsia="楷体_GB2312" w:hAnsi="Helvetica" w:cs="宋体" w:hint="eastAsia"/>
          <w:color w:val="000000"/>
          <w:spacing w:val="8"/>
          <w:sz w:val="24"/>
          <w:szCs w:val="24"/>
        </w:rPr>
        <w:t>拨付。</w:t>
      </w:r>
      <w:r w:rsidRPr="00ED31E6">
        <w:rPr>
          <w:rFonts w:ascii="仿宋_GB2312" w:eastAsia="仿宋_GB2312" w:hAnsi="Helvetica" w:cs="宋体" w:hint="eastAsia"/>
          <w:color w:val="000000"/>
          <w:spacing w:val="8"/>
          <w:sz w:val="24"/>
          <w:szCs w:val="24"/>
        </w:rPr>
        <w:t>对经公示无异议的，将补贴金额直接拨付到本人相关账户。</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593" w:rsidRDefault="00655593" w:rsidP="00ED31E6">
      <w:pPr>
        <w:spacing w:after="0"/>
      </w:pPr>
      <w:r>
        <w:separator/>
      </w:r>
    </w:p>
  </w:endnote>
  <w:endnote w:type="continuationSeparator" w:id="0">
    <w:p w:rsidR="00655593" w:rsidRDefault="00655593" w:rsidP="00ED31E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593" w:rsidRDefault="00655593" w:rsidP="00ED31E6">
      <w:pPr>
        <w:spacing w:after="0"/>
      </w:pPr>
      <w:r>
        <w:separator/>
      </w:r>
    </w:p>
  </w:footnote>
  <w:footnote w:type="continuationSeparator" w:id="0">
    <w:p w:rsidR="00655593" w:rsidRDefault="00655593" w:rsidP="00ED31E6">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426133"/>
    <w:rsid w:val="004358AB"/>
    <w:rsid w:val="00655593"/>
    <w:rsid w:val="008B7726"/>
    <w:rsid w:val="00C8471B"/>
    <w:rsid w:val="00D31D50"/>
    <w:rsid w:val="00ED31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2">
    <w:name w:val="heading 2"/>
    <w:basedOn w:val="a"/>
    <w:link w:val="2Char"/>
    <w:uiPriority w:val="9"/>
    <w:qFormat/>
    <w:rsid w:val="00ED31E6"/>
    <w:pPr>
      <w:adjustRightInd/>
      <w:snapToGrid/>
      <w:spacing w:before="100" w:beforeAutospacing="1" w:after="100" w:afterAutospacing="1"/>
      <w:outlineLvl w:val="1"/>
    </w:pPr>
    <w:rPr>
      <w:rFonts w:ascii="宋体" w:eastAsia="宋体" w:hAnsi="宋体" w:cs="宋体"/>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D31E6"/>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ED31E6"/>
    <w:rPr>
      <w:rFonts w:ascii="Tahoma" w:hAnsi="Tahoma"/>
      <w:sz w:val="18"/>
      <w:szCs w:val="18"/>
    </w:rPr>
  </w:style>
  <w:style w:type="paragraph" w:styleId="a4">
    <w:name w:val="footer"/>
    <w:basedOn w:val="a"/>
    <w:link w:val="Char0"/>
    <w:uiPriority w:val="99"/>
    <w:semiHidden/>
    <w:unhideWhenUsed/>
    <w:rsid w:val="00ED31E6"/>
    <w:pPr>
      <w:tabs>
        <w:tab w:val="center" w:pos="4153"/>
        <w:tab w:val="right" w:pos="8306"/>
      </w:tabs>
    </w:pPr>
    <w:rPr>
      <w:sz w:val="18"/>
      <w:szCs w:val="18"/>
    </w:rPr>
  </w:style>
  <w:style w:type="character" w:customStyle="1" w:styleId="Char0">
    <w:name w:val="页脚 Char"/>
    <w:basedOn w:val="a0"/>
    <w:link w:val="a4"/>
    <w:uiPriority w:val="99"/>
    <w:semiHidden/>
    <w:rsid w:val="00ED31E6"/>
    <w:rPr>
      <w:rFonts w:ascii="Tahoma" w:hAnsi="Tahoma"/>
      <w:sz w:val="18"/>
      <w:szCs w:val="18"/>
    </w:rPr>
  </w:style>
  <w:style w:type="character" w:customStyle="1" w:styleId="2Char">
    <w:name w:val="标题 2 Char"/>
    <w:basedOn w:val="a0"/>
    <w:link w:val="2"/>
    <w:uiPriority w:val="9"/>
    <w:rsid w:val="00ED31E6"/>
    <w:rPr>
      <w:rFonts w:ascii="宋体" w:eastAsia="宋体" w:hAnsi="宋体" w:cs="宋体"/>
      <w:b/>
      <w:bCs/>
      <w:sz w:val="36"/>
      <w:szCs w:val="36"/>
    </w:rPr>
  </w:style>
  <w:style w:type="character" w:customStyle="1" w:styleId="richmediameta">
    <w:name w:val="rich_media_meta"/>
    <w:basedOn w:val="a0"/>
    <w:rsid w:val="00ED31E6"/>
  </w:style>
  <w:style w:type="character" w:styleId="a5">
    <w:name w:val="Hyperlink"/>
    <w:basedOn w:val="a0"/>
    <w:uiPriority w:val="99"/>
    <w:semiHidden/>
    <w:unhideWhenUsed/>
    <w:rsid w:val="00ED31E6"/>
    <w:rPr>
      <w:color w:val="0000FF"/>
      <w:u w:val="single"/>
    </w:rPr>
  </w:style>
  <w:style w:type="character" w:customStyle="1" w:styleId="apple-converted-space">
    <w:name w:val="apple-converted-space"/>
    <w:basedOn w:val="a0"/>
    <w:rsid w:val="00ED31E6"/>
  </w:style>
  <w:style w:type="character" w:styleId="a6">
    <w:name w:val="Emphasis"/>
    <w:basedOn w:val="a0"/>
    <w:uiPriority w:val="20"/>
    <w:qFormat/>
    <w:rsid w:val="00ED31E6"/>
    <w:rPr>
      <w:i/>
      <w:iCs/>
    </w:rPr>
  </w:style>
  <w:style w:type="paragraph" w:styleId="a7">
    <w:name w:val="Normal (Web)"/>
    <w:basedOn w:val="a"/>
    <w:uiPriority w:val="99"/>
    <w:semiHidden/>
    <w:unhideWhenUsed/>
    <w:rsid w:val="00ED31E6"/>
    <w:pPr>
      <w:adjustRightInd/>
      <w:snapToGrid/>
      <w:spacing w:before="100" w:beforeAutospacing="1" w:after="100" w:afterAutospacing="1"/>
    </w:pPr>
    <w:rPr>
      <w:rFonts w:ascii="宋体" w:eastAsia="宋体" w:hAnsi="宋体" w:cs="宋体"/>
      <w:sz w:val="24"/>
      <w:szCs w:val="24"/>
    </w:rPr>
  </w:style>
  <w:style w:type="character" w:styleId="a8">
    <w:name w:val="Strong"/>
    <w:basedOn w:val="a0"/>
    <w:uiPriority w:val="22"/>
    <w:qFormat/>
    <w:rsid w:val="00ED31E6"/>
    <w:rPr>
      <w:b/>
      <w:bCs/>
    </w:rPr>
  </w:style>
  <w:style w:type="paragraph" w:styleId="a9">
    <w:name w:val="Balloon Text"/>
    <w:basedOn w:val="a"/>
    <w:link w:val="Char1"/>
    <w:uiPriority w:val="99"/>
    <w:semiHidden/>
    <w:unhideWhenUsed/>
    <w:rsid w:val="00ED31E6"/>
    <w:pPr>
      <w:spacing w:after="0"/>
    </w:pPr>
    <w:rPr>
      <w:sz w:val="18"/>
      <w:szCs w:val="18"/>
    </w:rPr>
  </w:style>
  <w:style w:type="character" w:customStyle="1" w:styleId="Char1">
    <w:name w:val="批注框文本 Char"/>
    <w:basedOn w:val="a0"/>
    <w:link w:val="a9"/>
    <w:uiPriority w:val="99"/>
    <w:semiHidden/>
    <w:rsid w:val="00ED31E6"/>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402287027">
      <w:bodyDiv w:val="1"/>
      <w:marLeft w:val="0"/>
      <w:marRight w:val="0"/>
      <w:marTop w:val="0"/>
      <w:marBottom w:val="0"/>
      <w:divBdr>
        <w:top w:val="none" w:sz="0" w:space="0" w:color="auto"/>
        <w:left w:val="none" w:sz="0" w:space="0" w:color="auto"/>
        <w:bottom w:val="none" w:sz="0" w:space="0" w:color="auto"/>
        <w:right w:val="none" w:sz="0" w:space="0" w:color="auto"/>
      </w:divBdr>
      <w:divsChild>
        <w:div w:id="1613392752">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1415</Words>
  <Characters>8069</Characters>
  <Application>Microsoft Office Word</Application>
  <DocSecurity>0</DocSecurity>
  <Lines>67</Lines>
  <Paragraphs>18</Paragraphs>
  <ScaleCrop>false</ScaleCrop>
  <Company/>
  <LinksUpToDate>false</LinksUpToDate>
  <CharactersWithSpaces>9466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2008-09-11T17:20:00Z</dcterms:created>
  <dcterms:modified xsi:type="dcterms:W3CDTF">2019-12-02T05:29:00Z</dcterms:modified>
</cp:coreProperties>
</file>